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6BC" w:rsidRDefault="001816BC" w:rsidP="001816BC">
      <w:pPr>
        <w:widowControl/>
        <w:spacing w:line="420" w:lineRule="exact"/>
        <w:jc w:val="left"/>
        <w:rPr>
          <w:rFonts w:ascii="宋体" w:hAnsi="宋体" w:cs="宋体" w:hint="eastAsia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附件2：</w:t>
      </w:r>
    </w:p>
    <w:p w:rsidR="001816BC" w:rsidRPr="001816BC" w:rsidRDefault="001816BC" w:rsidP="001816BC">
      <w:pPr>
        <w:widowControl/>
        <w:spacing w:line="420" w:lineRule="exact"/>
        <w:jc w:val="center"/>
        <w:rPr>
          <w:rFonts w:ascii="宋体" w:hAnsi="宋体" w:cs="宋体" w:hint="eastAsia"/>
          <w:b/>
          <w:color w:val="333333"/>
          <w:kern w:val="0"/>
          <w:sz w:val="44"/>
          <w:szCs w:val="44"/>
        </w:rPr>
      </w:pPr>
      <w:bookmarkStart w:id="0" w:name="_GoBack"/>
      <w:r w:rsidRPr="001816BC">
        <w:rPr>
          <w:rFonts w:ascii="宋体" w:hAnsi="宋体" w:cs="宋体" w:hint="eastAsia"/>
          <w:b/>
          <w:color w:val="333333"/>
          <w:kern w:val="0"/>
          <w:sz w:val="44"/>
          <w:szCs w:val="44"/>
        </w:rPr>
        <w:t>接受调剂的学科专业及复试科目</w:t>
      </w:r>
    </w:p>
    <w:bookmarkEnd w:id="0"/>
    <w:p w:rsidR="001816BC" w:rsidRDefault="001816BC" w:rsidP="001816BC">
      <w:pPr>
        <w:widowControl/>
        <w:spacing w:line="420" w:lineRule="exact"/>
        <w:jc w:val="left"/>
        <w:rPr>
          <w:rFonts w:ascii="宋体" w:hAnsi="宋体" w:cs="宋体" w:hint="eastAsia"/>
          <w:color w:val="333333"/>
          <w:kern w:val="0"/>
          <w:sz w:val="24"/>
        </w:rPr>
      </w:pPr>
    </w:p>
    <w:tbl>
      <w:tblPr>
        <w:tblW w:w="9527" w:type="dxa"/>
        <w:jc w:val="center"/>
        <w:tblCellSpacing w:w="15" w:type="dxa"/>
        <w:tblInd w:w="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48"/>
        <w:gridCol w:w="2635"/>
        <w:gridCol w:w="3544"/>
      </w:tblGrid>
      <w:tr w:rsidR="001816BC" w:rsidRPr="004D2EC1" w:rsidTr="001816BC">
        <w:trPr>
          <w:trHeight w:val="19"/>
          <w:tblHeader/>
          <w:tblCellSpacing w:w="15" w:type="dxa"/>
          <w:jc w:val="center"/>
        </w:trPr>
        <w:tc>
          <w:tcPr>
            <w:tcW w:w="3303" w:type="dxa"/>
            <w:vAlign w:val="center"/>
          </w:tcPr>
          <w:p w:rsidR="001816BC" w:rsidRPr="004D2EC1" w:rsidRDefault="001816BC" w:rsidP="00A9238F">
            <w:pPr>
              <w:jc w:val="center"/>
              <w:rPr>
                <w:b/>
                <w:bCs/>
                <w:sz w:val="18"/>
                <w:szCs w:val="18"/>
              </w:rPr>
            </w:pPr>
            <w:r w:rsidRPr="004D2EC1">
              <w:rPr>
                <w:b/>
                <w:bCs/>
                <w:sz w:val="18"/>
                <w:szCs w:val="18"/>
              </w:rPr>
              <w:t>学院、学科专业（领域）</w:t>
            </w:r>
          </w:p>
          <w:p w:rsidR="001816BC" w:rsidRPr="004D2EC1" w:rsidRDefault="001816BC" w:rsidP="00A9238F">
            <w:pPr>
              <w:jc w:val="center"/>
              <w:rPr>
                <w:b/>
                <w:bCs/>
                <w:sz w:val="18"/>
                <w:szCs w:val="18"/>
              </w:rPr>
            </w:pPr>
            <w:r w:rsidRPr="004D2EC1">
              <w:rPr>
                <w:b/>
                <w:bCs/>
                <w:sz w:val="18"/>
                <w:szCs w:val="18"/>
              </w:rPr>
              <w:t>研究方向</w:t>
            </w:r>
          </w:p>
        </w:tc>
        <w:tc>
          <w:tcPr>
            <w:tcW w:w="2605" w:type="dxa"/>
            <w:vAlign w:val="center"/>
          </w:tcPr>
          <w:p w:rsidR="001816BC" w:rsidRPr="004D2EC1" w:rsidRDefault="001816BC" w:rsidP="00A9238F">
            <w:pPr>
              <w:jc w:val="center"/>
              <w:rPr>
                <w:b/>
                <w:bCs/>
                <w:sz w:val="18"/>
                <w:szCs w:val="18"/>
              </w:rPr>
            </w:pPr>
            <w:r w:rsidRPr="004D2EC1">
              <w:rPr>
                <w:b/>
                <w:bCs/>
                <w:sz w:val="18"/>
                <w:szCs w:val="18"/>
              </w:rPr>
              <w:t>复试科目</w:t>
            </w:r>
            <w:r w:rsidRPr="004D2EC1">
              <w:rPr>
                <w:rFonts w:hint="eastAsia"/>
                <w:b/>
                <w:bCs/>
                <w:sz w:val="18"/>
                <w:szCs w:val="18"/>
              </w:rPr>
              <w:t>及参考书</w:t>
            </w:r>
          </w:p>
        </w:tc>
        <w:tc>
          <w:tcPr>
            <w:tcW w:w="3499" w:type="dxa"/>
            <w:vAlign w:val="center"/>
          </w:tcPr>
          <w:p w:rsidR="001816BC" w:rsidRPr="004D2EC1" w:rsidRDefault="001816BC" w:rsidP="00A9238F"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 w:rsidRPr="004D2EC1">
              <w:rPr>
                <w:rFonts w:hint="eastAsia"/>
                <w:b/>
                <w:bCs/>
                <w:sz w:val="18"/>
                <w:szCs w:val="18"/>
              </w:rPr>
              <w:t>同等学力考生复试加试科目及参考书（两门）</w:t>
            </w:r>
          </w:p>
        </w:tc>
      </w:tr>
      <w:tr w:rsidR="001816BC" w:rsidRPr="004D2EC1" w:rsidTr="001816BC">
        <w:trPr>
          <w:trHeight w:val="77"/>
          <w:tblCellSpacing w:w="15" w:type="dxa"/>
          <w:jc w:val="center"/>
        </w:trPr>
        <w:tc>
          <w:tcPr>
            <w:tcW w:w="3303" w:type="dxa"/>
            <w:vAlign w:val="center"/>
          </w:tcPr>
          <w:p w:rsidR="001816BC" w:rsidRPr="004D2EC1" w:rsidRDefault="001816BC" w:rsidP="001816BC">
            <w:pPr>
              <w:spacing w:beforeLines="30" w:before="93" w:afterLines="30" w:after="93"/>
              <w:rPr>
                <w:sz w:val="18"/>
                <w:szCs w:val="18"/>
              </w:rPr>
            </w:pPr>
            <w:r w:rsidRPr="004D2EC1">
              <w:rPr>
                <w:b/>
                <w:sz w:val="18"/>
                <w:szCs w:val="18"/>
              </w:rPr>
              <w:t>0</w:t>
            </w:r>
            <w:r w:rsidRPr="004D2EC1">
              <w:rPr>
                <w:rFonts w:hint="eastAsia"/>
                <w:b/>
                <w:sz w:val="18"/>
                <w:szCs w:val="18"/>
              </w:rPr>
              <w:t>77600</w:t>
            </w:r>
            <w:r w:rsidRPr="004D2EC1">
              <w:rPr>
                <w:rFonts w:hint="eastAsia"/>
                <w:b/>
                <w:sz w:val="18"/>
                <w:szCs w:val="18"/>
              </w:rPr>
              <w:t>环境科学与工程（学术学位）</w:t>
            </w:r>
          </w:p>
        </w:tc>
        <w:tc>
          <w:tcPr>
            <w:tcW w:w="2605" w:type="dxa"/>
            <w:vMerge w:val="restart"/>
            <w:vAlign w:val="center"/>
          </w:tcPr>
          <w:p w:rsidR="001816BC" w:rsidRPr="004D2EC1" w:rsidRDefault="001816BC" w:rsidP="00A9238F">
            <w:pPr>
              <w:widowControl/>
              <w:rPr>
                <w:rFonts w:hint="eastAsia"/>
                <w:b/>
                <w:sz w:val="18"/>
                <w:szCs w:val="18"/>
              </w:rPr>
            </w:pPr>
            <w:r w:rsidRPr="004D2EC1">
              <w:rPr>
                <w:b/>
                <w:sz w:val="18"/>
                <w:szCs w:val="18"/>
              </w:rPr>
              <w:t>0</w:t>
            </w:r>
            <w:r w:rsidRPr="004D2EC1">
              <w:rPr>
                <w:rFonts w:hint="eastAsia"/>
                <w:b/>
                <w:sz w:val="18"/>
                <w:szCs w:val="18"/>
              </w:rPr>
              <w:t>77600</w:t>
            </w:r>
            <w:r w:rsidRPr="004D2EC1">
              <w:rPr>
                <w:rFonts w:hint="eastAsia"/>
                <w:b/>
                <w:sz w:val="18"/>
                <w:szCs w:val="18"/>
              </w:rPr>
              <w:t>环境科学与工程（学术学位），</w:t>
            </w:r>
            <w:r w:rsidRPr="004D2EC1">
              <w:rPr>
                <w:b/>
                <w:sz w:val="18"/>
                <w:szCs w:val="18"/>
              </w:rPr>
              <w:t>08</w:t>
            </w:r>
            <w:r w:rsidRPr="004D2EC1">
              <w:rPr>
                <w:rFonts w:hint="eastAsia"/>
                <w:b/>
                <w:sz w:val="18"/>
                <w:szCs w:val="18"/>
              </w:rPr>
              <w:t>3000</w:t>
            </w:r>
            <w:r w:rsidRPr="004D2EC1">
              <w:rPr>
                <w:rFonts w:hint="eastAsia"/>
                <w:b/>
                <w:sz w:val="18"/>
                <w:szCs w:val="18"/>
              </w:rPr>
              <w:t>环境科学与工程（学术学位），</w:t>
            </w:r>
            <w:r w:rsidRPr="004D2EC1">
              <w:rPr>
                <w:b/>
                <w:sz w:val="18"/>
                <w:szCs w:val="18"/>
              </w:rPr>
              <w:t>08</w:t>
            </w:r>
            <w:r w:rsidRPr="004D2EC1">
              <w:rPr>
                <w:rFonts w:hint="eastAsia"/>
                <w:b/>
                <w:sz w:val="18"/>
                <w:szCs w:val="18"/>
              </w:rPr>
              <w:t>5229</w:t>
            </w:r>
            <w:r w:rsidRPr="004D2EC1">
              <w:rPr>
                <w:rFonts w:hint="eastAsia"/>
                <w:b/>
                <w:sz w:val="18"/>
                <w:szCs w:val="18"/>
              </w:rPr>
              <w:t>环境</w:t>
            </w:r>
            <w:r w:rsidRPr="004D2EC1">
              <w:rPr>
                <w:b/>
                <w:sz w:val="18"/>
                <w:szCs w:val="18"/>
              </w:rPr>
              <w:t>工程</w:t>
            </w:r>
            <w:r w:rsidRPr="004D2EC1">
              <w:rPr>
                <w:rFonts w:hint="eastAsia"/>
                <w:b/>
                <w:sz w:val="18"/>
                <w:szCs w:val="18"/>
              </w:rPr>
              <w:t>（专业学位），复试科目：</w:t>
            </w:r>
          </w:p>
          <w:p w:rsidR="001816BC" w:rsidRPr="004D2EC1" w:rsidRDefault="001816BC" w:rsidP="00A9238F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4D2EC1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①</w:t>
            </w: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水污染控制工程</w:t>
            </w:r>
          </w:p>
          <w:p w:rsidR="001816BC" w:rsidRPr="004D2EC1" w:rsidRDefault="001816BC" w:rsidP="00A9238F">
            <w:pPr>
              <w:widowControl/>
              <w:rPr>
                <w:rFonts w:ascii="宋体" w:hAnsi="宋体" w:hint="eastAsia"/>
                <w:kern w:val="0"/>
                <w:sz w:val="18"/>
                <w:szCs w:val="18"/>
              </w:rPr>
            </w:pP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参考书：</w:t>
            </w:r>
          </w:p>
          <w:p w:rsidR="001816BC" w:rsidRPr="004D2EC1" w:rsidRDefault="001816BC" w:rsidP="00A9238F">
            <w:pPr>
              <w:rPr>
                <w:rFonts w:ascii="宋体" w:hAnsi="宋体" w:hint="eastAsia"/>
                <w:kern w:val="0"/>
                <w:sz w:val="18"/>
                <w:szCs w:val="18"/>
              </w:rPr>
            </w:pP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《水污染控制工程》（下册）</w:t>
            </w:r>
            <w:r w:rsidRPr="004D2EC1">
              <w:rPr>
                <w:rFonts w:ascii="宋体" w:hAnsi="宋体"/>
                <w:kern w:val="0"/>
                <w:sz w:val="18"/>
                <w:szCs w:val="18"/>
              </w:rPr>
              <w:t>(</w:t>
            </w: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第三版</w:t>
            </w:r>
            <w:r w:rsidRPr="004D2EC1">
              <w:rPr>
                <w:rFonts w:ascii="宋体" w:hAnsi="宋体"/>
                <w:kern w:val="0"/>
                <w:sz w:val="18"/>
                <w:szCs w:val="18"/>
              </w:rPr>
              <w:t>)</w:t>
            </w: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，高廷耀主编，高等教育出版社，</w:t>
            </w:r>
            <w:r w:rsidRPr="004D2EC1">
              <w:rPr>
                <w:rFonts w:ascii="宋体" w:hAnsi="宋体"/>
                <w:kern w:val="0"/>
                <w:sz w:val="18"/>
                <w:szCs w:val="18"/>
              </w:rPr>
              <w:t>200</w:t>
            </w: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7年。</w:t>
            </w:r>
          </w:p>
          <w:p w:rsidR="001816BC" w:rsidRPr="004D2EC1" w:rsidRDefault="001816BC" w:rsidP="00A9238F">
            <w:pPr>
              <w:widowControl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  <w:p w:rsidR="001816BC" w:rsidRPr="004D2EC1" w:rsidRDefault="001816BC" w:rsidP="00A9238F">
            <w:pPr>
              <w:widowControl/>
              <w:rPr>
                <w:rFonts w:hint="eastAsia"/>
                <w:b/>
                <w:sz w:val="18"/>
                <w:szCs w:val="18"/>
              </w:rPr>
            </w:pPr>
            <w:r w:rsidRPr="004D2EC1">
              <w:rPr>
                <w:b/>
                <w:sz w:val="18"/>
                <w:szCs w:val="18"/>
              </w:rPr>
              <w:t>08</w:t>
            </w:r>
            <w:r w:rsidRPr="004D2EC1">
              <w:rPr>
                <w:rFonts w:hint="eastAsia"/>
                <w:b/>
                <w:sz w:val="18"/>
                <w:szCs w:val="18"/>
              </w:rPr>
              <w:t>1704</w:t>
            </w:r>
            <w:r w:rsidRPr="004D2EC1">
              <w:rPr>
                <w:rFonts w:hint="eastAsia"/>
                <w:b/>
                <w:sz w:val="18"/>
                <w:szCs w:val="18"/>
              </w:rPr>
              <w:t>应用化学（学术学位），</w:t>
            </w:r>
            <w:r w:rsidRPr="004D2EC1">
              <w:rPr>
                <w:b/>
                <w:sz w:val="18"/>
                <w:szCs w:val="18"/>
              </w:rPr>
              <w:t>08</w:t>
            </w:r>
            <w:r w:rsidRPr="004D2EC1">
              <w:rPr>
                <w:rFonts w:hint="eastAsia"/>
                <w:b/>
                <w:sz w:val="18"/>
                <w:szCs w:val="18"/>
              </w:rPr>
              <w:t>5216</w:t>
            </w:r>
            <w:r w:rsidRPr="004D2EC1">
              <w:rPr>
                <w:rFonts w:hint="eastAsia"/>
                <w:b/>
                <w:sz w:val="18"/>
                <w:szCs w:val="18"/>
              </w:rPr>
              <w:t>化学</w:t>
            </w:r>
            <w:r w:rsidRPr="004D2EC1">
              <w:rPr>
                <w:b/>
                <w:sz w:val="18"/>
                <w:szCs w:val="18"/>
              </w:rPr>
              <w:t>工程</w:t>
            </w:r>
            <w:r w:rsidRPr="004D2EC1">
              <w:rPr>
                <w:rFonts w:hint="eastAsia"/>
                <w:b/>
                <w:sz w:val="18"/>
                <w:szCs w:val="18"/>
              </w:rPr>
              <w:t>（专业学位），复试科目：</w:t>
            </w:r>
          </w:p>
          <w:p w:rsidR="001816BC" w:rsidRPr="004D2EC1" w:rsidRDefault="001816BC" w:rsidP="00A9238F">
            <w:pPr>
              <w:widowControl/>
              <w:rPr>
                <w:rFonts w:ascii="宋体" w:hAnsi="宋体" w:hint="eastAsia"/>
                <w:kern w:val="0"/>
                <w:sz w:val="18"/>
                <w:szCs w:val="18"/>
              </w:rPr>
            </w:pPr>
            <w:r w:rsidRPr="004D2EC1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①</w:t>
            </w: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普通化学</w:t>
            </w:r>
          </w:p>
          <w:p w:rsidR="001816BC" w:rsidRPr="004D2EC1" w:rsidRDefault="001816BC" w:rsidP="00A9238F">
            <w:pPr>
              <w:rPr>
                <w:sz w:val="18"/>
                <w:szCs w:val="18"/>
              </w:rPr>
            </w:pP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参考书：《普通化学》</w:t>
            </w:r>
            <w:r w:rsidRPr="004D2EC1">
              <w:rPr>
                <w:rFonts w:ascii="宋体" w:hAnsi="宋体"/>
                <w:kern w:val="0"/>
                <w:sz w:val="18"/>
                <w:szCs w:val="18"/>
              </w:rPr>
              <w:t>(</w:t>
            </w: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第五版</w:t>
            </w:r>
            <w:r w:rsidRPr="004D2EC1">
              <w:rPr>
                <w:rFonts w:ascii="宋体" w:hAnsi="宋体"/>
                <w:kern w:val="0"/>
                <w:sz w:val="18"/>
                <w:szCs w:val="18"/>
              </w:rPr>
              <w:t>)</w:t>
            </w: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，浙江大学普通化学教研组编，高等教育出版社，</w:t>
            </w:r>
            <w:r w:rsidRPr="004D2EC1">
              <w:rPr>
                <w:rFonts w:ascii="宋体" w:hAnsi="宋体"/>
                <w:kern w:val="0"/>
                <w:sz w:val="18"/>
                <w:szCs w:val="18"/>
              </w:rPr>
              <w:t>2002</w:t>
            </w: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年。</w:t>
            </w:r>
            <w:r w:rsidRPr="004D2EC1">
              <w:rPr>
                <w:rFonts w:ascii="宋体" w:hAnsi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499" w:type="dxa"/>
            <w:vMerge w:val="restart"/>
            <w:vAlign w:val="center"/>
          </w:tcPr>
          <w:p w:rsidR="001816BC" w:rsidRPr="004D2EC1" w:rsidRDefault="001816BC" w:rsidP="00A9238F">
            <w:pPr>
              <w:widowControl/>
              <w:rPr>
                <w:rFonts w:hint="eastAsia"/>
                <w:b/>
                <w:sz w:val="18"/>
                <w:szCs w:val="18"/>
              </w:rPr>
            </w:pPr>
            <w:r w:rsidRPr="004D2EC1">
              <w:rPr>
                <w:b/>
                <w:sz w:val="18"/>
                <w:szCs w:val="18"/>
              </w:rPr>
              <w:t>0</w:t>
            </w:r>
            <w:r w:rsidRPr="004D2EC1">
              <w:rPr>
                <w:rFonts w:hint="eastAsia"/>
                <w:b/>
                <w:sz w:val="18"/>
                <w:szCs w:val="18"/>
              </w:rPr>
              <w:t>77600</w:t>
            </w:r>
            <w:r w:rsidRPr="004D2EC1">
              <w:rPr>
                <w:rFonts w:hint="eastAsia"/>
                <w:b/>
                <w:sz w:val="18"/>
                <w:szCs w:val="18"/>
              </w:rPr>
              <w:t>环境科学与工程（学术学位），</w:t>
            </w:r>
          </w:p>
          <w:p w:rsidR="001816BC" w:rsidRPr="004D2EC1" w:rsidRDefault="001816BC" w:rsidP="00A9238F">
            <w:pPr>
              <w:widowControl/>
              <w:rPr>
                <w:rFonts w:hint="eastAsia"/>
                <w:b/>
                <w:sz w:val="18"/>
                <w:szCs w:val="18"/>
              </w:rPr>
            </w:pPr>
            <w:r w:rsidRPr="004D2EC1">
              <w:rPr>
                <w:b/>
                <w:sz w:val="18"/>
                <w:szCs w:val="18"/>
              </w:rPr>
              <w:t>08</w:t>
            </w:r>
            <w:r w:rsidRPr="004D2EC1">
              <w:rPr>
                <w:rFonts w:hint="eastAsia"/>
                <w:b/>
                <w:sz w:val="18"/>
                <w:szCs w:val="18"/>
              </w:rPr>
              <w:t>3000</w:t>
            </w:r>
            <w:r w:rsidRPr="004D2EC1">
              <w:rPr>
                <w:rFonts w:hint="eastAsia"/>
                <w:b/>
                <w:sz w:val="18"/>
                <w:szCs w:val="18"/>
              </w:rPr>
              <w:t>环境科学与工程（学术学位），</w:t>
            </w:r>
          </w:p>
          <w:p w:rsidR="001816BC" w:rsidRPr="004D2EC1" w:rsidRDefault="001816BC" w:rsidP="00A9238F">
            <w:pPr>
              <w:widowControl/>
              <w:rPr>
                <w:rFonts w:ascii="宋体" w:hAnsi="宋体" w:hint="eastAsia"/>
                <w:kern w:val="0"/>
                <w:sz w:val="18"/>
                <w:szCs w:val="18"/>
              </w:rPr>
            </w:pPr>
            <w:r w:rsidRPr="004D2EC1">
              <w:rPr>
                <w:b/>
                <w:sz w:val="18"/>
                <w:szCs w:val="18"/>
              </w:rPr>
              <w:t>08</w:t>
            </w:r>
            <w:r w:rsidRPr="004D2EC1">
              <w:rPr>
                <w:rFonts w:hint="eastAsia"/>
                <w:b/>
                <w:sz w:val="18"/>
                <w:szCs w:val="18"/>
              </w:rPr>
              <w:t>5229</w:t>
            </w:r>
            <w:r w:rsidRPr="004D2EC1">
              <w:rPr>
                <w:rFonts w:hint="eastAsia"/>
                <w:b/>
                <w:sz w:val="18"/>
                <w:szCs w:val="18"/>
              </w:rPr>
              <w:t>环境</w:t>
            </w:r>
            <w:r w:rsidRPr="004D2EC1">
              <w:rPr>
                <w:b/>
                <w:sz w:val="18"/>
                <w:szCs w:val="18"/>
              </w:rPr>
              <w:t>工程</w:t>
            </w:r>
            <w:r w:rsidRPr="004D2EC1">
              <w:rPr>
                <w:rFonts w:hint="eastAsia"/>
                <w:b/>
                <w:sz w:val="18"/>
                <w:szCs w:val="18"/>
              </w:rPr>
              <w:t>（专业学位），加试科目：</w:t>
            </w:r>
          </w:p>
          <w:p w:rsidR="001816BC" w:rsidRPr="004D2EC1" w:rsidRDefault="001816BC" w:rsidP="00A9238F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4D2EC1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①</w:t>
            </w: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环境监测</w:t>
            </w:r>
          </w:p>
          <w:p w:rsidR="001816BC" w:rsidRPr="004D2EC1" w:rsidRDefault="001816BC" w:rsidP="00A9238F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参考书：《环境监测》</w:t>
            </w:r>
            <w:r w:rsidRPr="004D2EC1">
              <w:rPr>
                <w:rFonts w:ascii="宋体" w:hAnsi="宋体"/>
                <w:kern w:val="0"/>
                <w:sz w:val="18"/>
                <w:szCs w:val="18"/>
              </w:rPr>
              <w:t>(</w:t>
            </w: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第三版</w:t>
            </w:r>
            <w:r w:rsidRPr="004D2EC1">
              <w:rPr>
                <w:rFonts w:ascii="宋体" w:hAnsi="宋体"/>
                <w:kern w:val="0"/>
                <w:sz w:val="18"/>
                <w:szCs w:val="18"/>
              </w:rPr>
              <w:t>)</w:t>
            </w: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，奚旦立、孙水裕、刘秀英编，高等教育出版社，</w:t>
            </w:r>
            <w:r w:rsidRPr="004D2EC1">
              <w:rPr>
                <w:rFonts w:ascii="宋体" w:hAnsi="宋体"/>
                <w:kern w:val="0"/>
                <w:sz w:val="18"/>
                <w:szCs w:val="18"/>
              </w:rPr>
              <w:t>2004</w:t>
            </w: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年。</w:t>
            </w:r>
          </w:p>
          <w:p w:rsidR="001816BC" w:rsidRPr="004D2EC1" w:rsidRDefault="001816BC" w:rsidP="00A9238F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4D2EC1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②</w:t>
            </w: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环境保护与可持续发展</w:t>
            </w:r>
          </w:p>
          <w:p w:rsidR="001816BC" w:rsidRPr="004D2EC1" w:rsidRDefault="001816BC" w:rsidP="00A9238F">
            <w:pPr>
              <w:rPr>
                <w:rFonts w:ascii="宋体" w:hAnsi="宋体" w:hint="eastAsia"/>
                <w:kern w:val="0"/>
                <w:sz w:val="18"/>
                <w:szCs w:val="18"/>
              </w:rPr>
            </w:pP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参考书：《环境保护与可持续发展》</w:t>
            </w:r>
            <w:r w:rsidRPr="004D2EC1">
              <w:rPr>
                <w:rFonts w:ascii="宋体" w:hAnsi="宋体"/>
                <w:kern w:val="0"/>
                <w:sz w:val="18"/>
                <w:szCs w:val="18"/>
              </w:rPr>
              <w:t>(</w:t>
            </w: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第2版</w:t>
            </w:r>
            <w:r w:rsidRPr="004D2EC1">
              <w:rPr>
                <w:rFonts w:ascii="宋体" w:hAnsi="宋体"/>
                <w:kern w:val="0"/>
                <w:sz w:val="18"/>
                <w:szCs w:val="18"/>
              </w:rPr>
              <w:t>)</w:t>
            </w: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，钱易、唐孝炎主编，高等教育出版社，</w:t>
            </w:r>
            <w:r w:rsidRPr="004D2EC1">
              <w:rPr>
                <w:rFonts w:ascii="宋体" w:hAnsi="宋体"/>
                <w:kern w:val="0"/>
                <w:sz w:val="18"/>
                <w:szCs w:val="18"/>
              </w:rPr>
              <w:t>20</w:t>
            </w: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10年。</w:t>
            </w:r>
          </w:p>
          <w:p w:rsidR="001816BC" w:rsidRPr="004D2EC1" w:rsidRDefault="001816BC" w:rsidP="00A9238F">
            <w:pPr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  <w:p w:rsidR="001816BC" w:rsidRPr="004D2EC1" w:rsidRDefault="001816BC" w:rsidP="00A9238F">
            <w:pPr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  <w:p w:rsidR="001816BC" w:rsidRPr="004D2EC1" w:rsidRDefault="001816BC" w:rsidP="00A9238F">
            <w:pPr>
              <w:widowControl/>
              <w:rPr>
                <w:rFonts w:hint="eastAsia"/>
                <w:b/>
                <w:sz w:val="18"/>
                <w:szCs w:val="18"/>
              </w:rPr>
            </w:pPr>
            <w:r w:rsidRPr="004D2EC1">
              <w:rPr>
                <w:b/>
                <w:sz w:val="18"/>
                <w:szCs w:val="18"/>
              </w:rPr>
              <w:t>08</w:t>
            </w:r>
            <w:r w:rsidRPr="004D2EC1">
              <w:rPr>
                <w:rFonts w:hint="eastAsia"/>
                <w:b/>
                <w:sz w:val="18"/>
                <w:szCs w:val="18"/>
              </w:rPr>
              <w:t>1704</w:t>
            </w:r>
            <w:r w:rsidRPr="004D2EC1">
              <w:rPr>
                <w:rFonts w:hint="eastAsia"/>
                <w:b/>
                <w:sz w:val="18"/>
                <w:szCs w:val="18"/>
              </w:rPr>
              <w:t>应用化学（学术学位），</w:t>
            </w:r>
            <w:r w:rsidRPr="004D2EC1">
              <w:rPr>
                <w:b/>
                <w:sz w:val="18"/>
                <w:szCs w:val="18"/>
              </w:rPr>
              <w:t>08</w:t>
            </w:r>
            <w:r w:rsidRPr="004D2EC1">
              <w:rPr>
                <w:rFonts w:hint="eastAsia"/>
                <w:b/>
                <w:sz w:val="18"/>
                <w:szCs w:val="18"/>
              </w:rPr>
              <w:t>5216</w:t>
            </w:r>
            <w:r w:rsidRPr="004D2EC1">
              <w:rPr>
                <w:rFonts w:hint="eastAsia"/>
                <w:b/>
                <w:sz w:val="18"/>
                <w:szCs w:val="18"/>
              </w:rPr>
              <w:t>化学</w:t>
            </w:r>
            <w:r w:rsidRPr="004D2EC1">
              <w:rPr>
                <w:b/>
                <w:sz w:val="18"/>
                <w:szCs w:val="18"/>
              </w:rPr>
              <w:t>工程</w:t>
            </w:r>
            <w:r w:rsidRPr="004D2EC1">
              <w:rPr>
                <w:rFonts w:hint="eastAsia"/>
                <w:b/>
                <w:sz w:val="18"/>
                <w:szCs w:val="18"/>
              </w:rPr>
              <w:t>（专业学位），加试科目：</w:t>
            </w:r>
          </w:p>
          <w:p w:rsidR="001816BC" w:rsidRPr="004D2EC1" w:rsidRDefault="001816BC" w:rsidP="00A9238F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4D2EC1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①</w:t>
            </w: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有机化学</w:t>
            </w:r>
          </w:p>
          <w:p w:rsidR="001816BC" w:rsidRPr="004D2EC1" w:rsidRDefault="001816BC" w:rsidP="00A9238F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参考书：《有机化学》(第四版)高鸿宾编，高等教育出版社，</w:t>
            </w:r>
            <w:r w:rsidRPr="004D2EC1">
              <w:rPr>
                <w:rFonts w:ascii="宋体" w:hAnsi="宋体"/>
                <w:kern w:val="0"/>
                <w:sz w:val="18"/>
                <w:szCs w:val="18"/>
              </w:rPr>
              <w:t>2005</w:t>
            </w: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年。</w:t>
            </w:r>
          </w:p>
          <w:p w:rsidR="001816BC" w:rsidRPr="004D2EC1" w:rsidRDefault="001816BC" w:rsidP="00A9238F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 w:rsidRPr="004D2EC1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②</w:t>
            </w: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分析化学</w:t>
            </w:r>
          </w:p>
          <w:p w:rsidR="001816BC" w:rsidRPr="004D2EC1" w:rsidRDefault="001816BC" w:rsidP="00A9238F">
            <w:pPr>
              <w:rPr>
                <w:sz w:val="18"/>
                <w:szCs w:val="18"/>
              </w:rPr>
            </w:pP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参考书：《分析化学》(第五版)武汉大学编写，高等教育出版社，</w:t>
            </w:r>
            <w:r w:rsidRPr="004D2EC1">
              <w:rPr>
                <w:rFonts w:ascii="宋体" w:hAnsi="宋体"/>
                <w:kern w:val="0"/>
                <w:sz w:val="18"/>
                <w:szCs w:val="18"/>
              </w:rPr>
              <w:t>200</w:t>
            </w:r>
            <w:r w:rsidRPr="004D2EC1">
              <w:rPr>
                <w:rFonts w:ascii="宋体" w:hAnsi="宋体" w:hint="eastAsia"/>
                <w:kern w:val="0"/>
                <w:sz w:val="18"/>
                <w:szCs w:val="18"/>
              </w:rPr>
              <w:t>6年。</w:t>
            </w:r>
          </w:p>
        </w:tc>
      </w:tr>
      <w:tr w:rsidR="001816BC" w:rsidRPr="004D2EC1" w:rsidTr="001816BC">
        <w:trPr>
          <w:trHeight w:val="1267"/>
          <w:tblCellSpacing w:w="15" w:type="dxa"/>
          <w:jc w:val="center"/>
        </w:trPr>
        <w:tc>
          <w:tcPr>
            <w:tcW w:w="3303" w:type="dxa"/>
            <w:vAlign w:val="center"/>
          </w:tcPr>
          <w:p w:rsidR="001816BC" w:rsidRPr="004D2EC1" w:rsidRDefault="001816BC" w:rsidP="00A9238F">
            <w:pPr>
              <w:autoSpaceDN w:val="0"/>
              <w:textAlignment w:val="bottom"/>
              <w:rPr>
                <w:rFonts w:ascii="Arial" w:hAnsi="宋体" w:hint="eastAsia"/>
                <w:color w:val="000000"/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01</w:t>
            </w: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环境生态与生物技术</w:t>
            </w:r>
          </w:p>
          <w:p w:rsidR="001816BC" w:rsidRPr="004D2EC1" w:rsidRDefault="001816BC" w:rsidP="00A9238F">
            <w:pPr>
              <w:autoSpaceDN w:val="0"/>
              <w:textAlignment w:val="bottom"/>
              <w:rPr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02</w:t>
            </w: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清洁生产与循环经济</w:t>
            </w:r>
          </w:p>
          <w:p w:rsidR="001816BC" w:rsidRPr="004D2EC1" w:rsidRDefault="001816BC" w:rsidP="00A9238F">
            <w:pPr>
              <w:autoSpaceDN w:val="0"/>
              <w:textAlignment w:val="bottom"/>
              <w:rPr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03</w:t>
            </w: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环境分析化学</w:t>
            </w:r>
          </w:p>
          <w:p w:rsidR="001816BC" w:rsidRPr="004D2EC1" w:rsidRDefault="001816BC" w:rsidP="00A9238F">
            <w:pPr>
              <w:autoSpaceDN w:val="0"/>
              <w:textAlignment w:val="bottom"/>
              <w:rPr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04</w:t>
            </w: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环境与资源管理</w:t>
            </w:r>
          </w:p>
          <w:p w:rsidR="001816BC" w:rsidRPr="004D2EC1" w:rsidRDefault="001816BC" w:rsidP="00A9238F">
            <w:pPr>
              <w:autoSpaceDN w:val="0"/>
              <w:textAlignment w:val="bottom"/>
              <w:rPr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05</w:t>
            </w: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环境材料化学</w:t>
            </w:r>
          </w:p>
        </w:tc>
        <w:tc>
          <w:tcPr>
            <w:tcW w:w="2605" w:type="dxa"/>
            <w:vMerge/>
            <w:vAlign w:val="center"/>
          </w:tcPr>
          <w:p w:rsidR="001816BC" w:rsidRPr="004D2EC1" w:rsidRDefault="001816BC" w:rsidP="00A9238F">
            <w:pPr>
              <w:rPr>
                <w:sz w:val="18"/>
                <w:szCs w:val="18"/>
              </w:rPr>
            </w:pPr>
          </w:p>
        </w:tc>
        <w:tc>
          <w:tcPr>
            <w:tcW w:w="3499" w:type="dxa"/>
            <w:vMerge/>
            <w:vAlign w:val="center"/>
          </w:tcPr>
          <w:p w:rsidR="001816BC" w:rsidRPr="004D2EC1" w:rsidRDefault="001816BC" w:rsidP="00A9238F">
            <w:pPr>
              <w:rPr>
                <w:sz w:val="18"/>
                <w:szCs w:val="18"/>
              </w:rPr>
            </w:pPr>
          </w:p>
        </w:tc>
      </w:tr>
      <w:tr w:rsidR="001816BC" w:rsidRPr="004D2EC1" w:rsidTr="001816BC">
        <w:trPr>
          <w:trHeight w:val="37"/>
          <w:tblCellSpacing w:w="15" w:type="dxa"/>
          <w:jc w:val="center"/>
        </w:trPr>
        <w:tc>
          <w:tcPr>
            <w:tcW w:w="3303" w:type="dxa"/>
            <w:vAlign w:val="center"/>
          </w:tcPr>
          <w:p w:rsidR="001816BC" w:rsidRPr="004D2EC1" w:rsidRDefault="001816BC" w:rsidP="001816BC">
            <w:pPr>
              <w:spacing w:beforeLines="30" w:before="93" w:afterLines="30" w:after="93"/>
              <w:rPr>
                <w:rFonts w:ascii="Arial" w:hAnsi="宋体" w:hint="eastAsia"/>
                <w:color w:val="000000"/>
                <w:sz w:val="18"/>
                <w:szCs w:val="18"/>
              </w:rPr>
            </w:pPr>
            <w:r w:rsidRPr="004D2EC1">
              <w:rPr>
                <w:b/>
                <w:sz w:val="18"/>
                <w:szCs w:val="18"/>
              </w:rPr>
              <w:t>08</w:t>
            </w:r>
            <w:r w:rsidRPr="004D2EC1">
              <w:rPr>
                <w:rFonts w:hint="eastAsia"/>
                <w:b/>
                <w:sz w:val="18"/>
                <w:szCs w:val="18"/>
              </w:rPr>
              <w:t>3000</w:t>
            </w:r>
            <w:r w:rsidRPr="004D2EC1">
              <w:rPr>
                <w:rFonts w:hint="eastAsia"/>
                <w:b/>
                <w:sz w:val="18"/>
                <w:szCs w:val="18"/>
              </w:rPr>
              <w:t>环境科学与工程（学术学位）</w:t>
            </w:r>
          </w:p>
        </w:tc>
        <w:tc>
          <w:tcPr>
            <w:tcW w:w="2605" w:type="dxa"/>
            <w:vMerge/>
            <w:vAlign w:val="center"/>
          </w:tcPr>
          <w:p w:rsidR="001816BC" w:rsidRPr="004D2EC1" w:rsidRDefault="001816BC" w:rsidP="00A9238F">
            <w:pPr>
              <w:rPr>
                <w:sz w:val="18"/>
                <w:szCs w:val="18"/>
              </w:rPr>
            </w:pPr>
          </w:p>
        </w:tc>
        <w:tc>
          <w:tcPr>
            <w:tcW w:w="3499" w:type="dxa"/>
            <w:vMerge/>
            <w:vAlign w:val="center"/>
          </w:tcPr>
          <w:p w:rsidR="001816BC" w:rsidRPr="004D2EC1" w:rsidRDefault="001816BC" w:rsidP="00A9238F">
            <w:pPr>
              <w:rPr>
                <w:sz w:val="18"/>
                <w:szCs w:val="18"/>
              </w:rPr>
            </w:pPr>
          </w:p>
        </w:tc>
      </w:tr>
      <w:tr w:rsidR="001816BC" w:rsidRPr="004D2EC1" w:rsidTr="001816BC">
        <w:trPr>
          <w:trHeight w:val="898"/>
          <w:tblCellSpacing w:w="15" w:type="dxa"/>
          <w:jc w:val="center"/>
        </w:trPr>
        <w:tc>
          <w:tcPr>
            <w:tcW w:w="3303" w:type="dxa"/>
            <w:vAlign w:val="center"/>
          </w:tcPr>
          <w:p w:rsidR="001816BC" w:rsidRPr="004D2EC1" w:rsidRDefault="001816BC" w:rsidP="00A9238F">
            <w:pPr>
              <w:autoSpaceDN w:val="0"/>
              <w:textAlignment w:val="bottom"/>
              <w:rPr>
                <w:rFonts w:ascii="Arial" w:hAnsi="宋体" w:hint="eastAsia"/>
                <w:color w:val="000000"/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01</w:t>
            </w:r>
            <w:r w:rsidRPr="004D2EC1">
              <w:rPr>
                <w:rFonts w:ascii="Arial" w:hAnsi="宋体"/>
                <w:color w:val="000000"/>
                <w:sz w:val="18"/>
                <w:szCs w:val="18"/>
              </w:rPr>
              <w:t>水污染控制工程</w:t>
            </w:r>
          </w:p>
          <w:p w:rsidR="001816BC" w:rsidRPr="004D2EC1" w:rsidRDefault="001816BC" w:rsidP="00A9238F">
            <w:pPr>
              <w:autoSpaceDN w:val="0"/>
              <w:textAlignment w:val="bottom"/>
              <w:rPr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02</w:t>
            </w:r>
            <w:r w:rsidRPr="004D2EC1">
              <w:rPr>
                <w:rFonts w:ascii="Arial" w:hAnsi="宋体"/>
                <w:color w:val="000000"/>
                <w:sz w:val="18"/>
                <w:szCs w:val="18"/>
              </w:rPr>
              <w:t>环境监测新技术及应用</w:t>
            </w:r>
          </w:p>
          <w:p w:rsidR="001816BC" w:rsidRPr="004D2EC1" w:rsidRDefault="001816BC" w:rsidP="00A9238F">
            <w:pPr>
              <w:autoSpaceDN w:val="0"/>
              <w:textAlignment w:val="bottom"/>
              <w:rPr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03</w:t>
            </w:r>
            <w:r w:rsidRPr="004D2EC1">
              <w:rPr>
                <w:rFonts w:ascii="Arial" w:hAnsi="宋体"/>
                <w:color w:val="000000"/>
                <w:sz w:val="18"/>
                <w:szCs w:val="18"/>
              </w:rPr>
              <w:t>环境功能材料与工程</w:t>
            </w:r>
          </w:p>
          <w:p w:rsidR="001816BC" w:rsidRPr="004D2EC1" w:rsidRDefault="001816BC" w:rsidP="00A9238F">
            <w:pPr>
              <w:autoSpaceDN w:val="0"/>
              <w:textAlignment w:val="bottom"/>
              <w:rPr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04</w:t>
            </w: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循环经济及资源综合利用</w:t>
            </w:r>
          </w:p>
          <w:p w:rsidR="001816BC" w:rsidRPr="004D2EC1" w:rsidRDefault="001816BC" w:rsidP="00A9238F">
            <w:pPr>
              <w:autoSpaceDN w:val="0"/>
              <w:textAlignment w:val="bottom"/>
              <w:rPr>
                <w:rFonts w:ascii="Arial" w:hAnsi="宋体" w:hint="eastAsia"/>
                <w:color w:val="000000"/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05</w:t>
            </w:r>
            <w:r w:rsidRPr="004D2EC1">
              <w:rPr>
                <w:rFonts w:ascii="Arial" w:hAnsi="宋体"/>
                <w:color w:val="000000"/>
                <w:sz w:val="18"/>
                <w:szCs w:val="18"/>
              </w:rPr>
              <w:t>环境污染修复技术与工程</w:t>
            </w:r>
          </w:p>
        </w:tc>
        <w:tc>
          <w:tcPr>
            <w:tcW w:w="2605" w:type="dxa"/>
            <w:vMerge/>
            <w:vAlign w:val="center"/>
          </w:tcPr>
          <w:p w:rsidR="001816BC" w:rsidRPr="004D2EC1" w:rsidRDefault="001816BC" w:rsidP="00A9238F">
            <w:pPr>
              <w:rPr>
                <w:sz w:val="18"/>
                <w:szCs w:val="18"/>
              </w:rPr>
            </w:pPr>
          </w:p>
        </w:tc>
        <w:tc>
          <w:tcPr>
            <w:tcW w:w="3499" w:type="dxa"/>
            <w:vMerge/>
            <w:vAlign w:val="center"/>
          </w:tcPr>
          <w:p w:rsidR="001816BC" w:rsidRPr="004D2EC1" w:rsidRDefault="001816BC" w:rsidP="00A9238F">
            <w:pPr>
              <w:rPr>
                <w:sz w:val="18"/>
                <w:szCs w:val="18"/>
              </w:rPr>
            </w:pPr>
          </w:p>
        </w:tc>
      </w:tr>
      <w:tr w:rsidR="001816BC" w:rsidRPr="004D2EC1" w:rsidTr="001816BC">
        <w:trPr>
          <w:trHeight w:val="37"/>
          <w:tblCellSpacing w:w="15" w:type="dxa"/>
          <w:jc w:val="center"/>
        </w:trPr>
        <w:tc>
          <w:tcPr>
            <w:tcW w:w="3303" w:type="dxa"/>
            <w:vAlign w:val="center"/>
          </w:tcPr>
          <w:p w:rsidR="001816BC" w:rsidRPr="004D2EC1" w:rsidRDefault="001816BC" w:rsidP="001816BC">
            <w:pPr>
              <w:spacing w:beforeLines="30" w:before="93" w:afterLines="30" w:after="93"/>
              <w:rPr>
                <w:rFonts w:ascii="Arial" w:hAnsi="宋体" w:hint="eastAsia"/>
                <w:color w:val="000000"/>
                <w:sz w:val="18"/>
                <w:szCs w:val="18"/>
              </w:rPr>
            </w:pPr>
            <w:r w:rsidRPr="004D2EC1">
              <w:rPr>
                <w:b/>
                <w:sz w:val="18"/>
                <w:szCs w:val="18"/>
              </w:rPr>
              <w:t>08</w:t>
            </w:r>
            <w:r w:rsidRPr="004D2EC1">
              <w:rPr>
                <w:rFonts w:hint="eastAsia"/>
                <w:b/>
                <w:sz w:val="18"/>
                <w:szCs w:val="18"/>
              </w:rPr>
              <w:t>1704</w:t>
            </w:r>
            <w:r w:rsidRPr="004D2EC1">
              <w:rPr>
                <w:rFonts w:hint="eastAsia"/>
                <w:b/>
                <w:sz w:val="18"/>
                <w:szCs w:val="18"/>
              </w:rPr>
              <w:t>应用化学（学术学位）</w:t>
            </w:r>
          </w:p>
        </w:tc>
        <w:tc>
          <w:tcPr>
            <w:tcW w:w="2605" w:type="dxa"/>
            <w:vMerge/>
            <w:vAlign w:val="center"/>
          </w:tcPr>
          <w:p w:rsidR="001816BC" w:rsidRPr="004D2EC1" w:rsidRDefault="001816BC" w:rsidP="00A9238F">
            <w:pPr>
              <w:rPr>
                <w:sz w:val="18"/>
                <w:szCs w:val="18"/>
              </w:rPr>
            </w:pPr>
          </w:p>
        </w:tc>
        <w:tc>
          <w:tcPr>
            <w:tcW w:w="3499" w:type="dxa"/>
            <w:vMerge/>
            <w:vAlign w:val="center"/>
          </w:tcPr>
          <w:p w:rsidR="001816BC" w:rsidRPr="004D2EC1" w:rsidRDefault="001816BC" w:rsidP="00A9238F">
            <w:pPr>
              <w:rPr>
                <w:sz w:val="18"/>
                <w:szCs w:val="18"/>
              </w:rPr>
            </w:pPr>
          </w:p>
        </w:tc>
      </w:tr>
      <w:tr w:rsidR="001816BC" w:rsidRPr="004D2EC1" w:rsidTr="001816BC">
        <w:trPr>
          <w:trHeight w:val="1642"/>
          <w:tblCellSpacing w:w="15" w:type="dxa"/>
          <w:jc w:val="center"/>
        </w:trPr>
        <w:tc>
          <w:tcPr>
            <w:tcW w:w="3303" w:type="dxa"/>
            <w:vAlign w:val="center"/>
          </w:tcPr>
          <w:p w:rsidR="001816BC" w:rsidRPr="004D2EC1" w:rsidRDefault="001816BC" w:rsidP="00A9238F">
            <w:pPr>
              <w:autoSpaceDN w:val="0"/>
              <w:textAlignment w:val="bottom"/>
              <w:rPr>
                <w:rFonts w:ascii="Arial" w:hAnsi="宋体" w:hint="eastAsia"/>
                <w:color w:val="000000"/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01</w:t>
            </w:r>
            <w:r w:rsidRPr="004D2EC1">
              <w:rPr>
                <w:rFonts w:ascii="Arial" w:hAnsi="宋体"/>
                <w:color w:val="000000"/>
                <w:sz w:val="18"/>
                <w:szCs w:val="18"/>
              </w:rPr>
              <w:t>生物医药分离与检测</w:t>
            </w:r>
          </w:p>
          <w:p w:rsidR="001816BC" w:rsidRPr="004D2EC1" w:rsidRDefault="001816BC" w:rsidP="00A9238F">
            <w:pPr>
              <w:autoSpaceDN w:val="0"/>
              <w:textAlignment w:val="bottom"/>
              <w:rPr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02</w:t>
            </w:r>
            <w:r w:rsidRPr="004D2EC1">
              <w:rPr>
                <w:rFonts w:ascii="Arial" w:hAnsi="宋体"/>
                <w:color w:val="000000"/>
                <w:sz w:val="18"/>
                <w:szCs w:val="18"/>
              </w:rPr>
              <w:t>功能材料制备与应用</w:t>
            </w:r>
          </w:p>
          <w:p w:rsidR="001816BC" w:rsidRPr="004D2EC1" w:rsidRDefault="001816BC" w:rsidP="00A9238F">
            <w:pPr>
              <w:autoSpaceDN w:val="0"/>
              <w:textAlignment w:val="bottom"/>
              <w:rPr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03</w:t>
            </w:r>
            <w:r w:rsidRPr="004D2EC1">
              <w:rPr>
                <w:rFonts w:ascii="Arial" w:hAnsi="宋体"/>
                <w:color w:val="000000"/>
                <w:sz w:val="18"/>
                <w:szCs w:val="18"/>
              </w:rPr>
              <w:t>应用电化学</w:t>
            </w:r>
          </w:p>
          <w:p w:rsidR="001816BC" w:rsidRPr="004D2EC1" w:rsidRDefault="001816BC" w:rsidP="00A9238F">
            <w:pPr>
              <w:autoSpaceDN w:val="0"/>
              <w:textAlignment w:val="bottom"/>
              <w:rPr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04</w:t>
            </w:r>
            <w:r w:rsidRPr="004D2EC1">
              <w:rPr>
                <w:rFonts w:ascii="Arial" w:hAnsi="宋体"/>
                <w:color w:val="000000"/>
                <w:sz w:val="18"/>
                <w:szCs w:val="18"/>
              </w:rPr>
              <w:t>绿色化学化工与过程技术</w:t>
            </w:r>
          </w:p>
          <w:p w:rsidR="001816BC" w:rsidRPr="004D2EC1" w:rsidRDefault="001816BC" w:rsidP="00A9238F">
            <w:pPr>
              <w:autoSpaceDN w:val="0"/>
              <w:textAlignment w:val="bottom"/>
              <w:rPr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05</w:t>
            </w:r>
            <w:r w:rsidRPr="004D2EC1">
              <w:rPr>
                <w:rFonts w:ascii="Arial" w:hAnsi="宋体"/>
                <w:color w:val="000000"/>
                <w:sz w:val="18"/>
                <w:szCs w:val="18"/>
              </w:rPr>
              <w:t>精细化学品合成与应用</w:t>
            </w:r>
          </w:p>
        </w:tc>
        <w:tc>
          <w:tcPr>
            <w:tcW w:w="2605" w:type="dxa"/>
            <w:vMerge/>
            <w:vAlign w:val="center"/>
          </w:tcPr>
          <w:p w:rsidR="001816BC" w:rsidRPr="004D2EC1" w:rsidRDefault="001816BC" w:rsidP="00A9238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99" w:type="dxa"/>
            <w:vMerge/>
            <w:vAlign w:val="center"/>
          </w:tcPr>
          <w:p w:rsidR="001816BC" w:rsidRPr="004D2EC1" w:rsidRDefault="001816BC" w:rsidP="00A9238F">
            <w:pPr>
              <w:widowControl/>
              <w:rPr>
                <w:sz w:val="18"/>
                <w:szCs w:val="18"/>
              </w:rPr>
            </w:pPr>
          </w:p>
        </w:tc>
      </w:tr>
      <w:tr w:rsidR="001816BC" w:rsidRPr="004D2EC1" w:rsidTr="001816BC">
        <w:trPr>
          <w:trHeight w:val="139"/>
          <w:tblCellSpacing w:w="15" w:type="dxa"/>
          <w:jc w:val="center"/>
        </w:trPr>
        <w:tc>
          <w:tcPr>
            <w:tcW w:w="3303" w:type="dxa"/>
            <w:vAlign w:val="center"/>
          </w:tcPr>
          <w:p w:rsidR="001816BC" w:rsidRPr="004D2EC1" w:rsidRDefault="001816BC" w:rsidP="001816BC">
            <w:pPr>
              <w:spacing w:beforeLines="30" w:before="93" w:afterLines="30" w:after="93"/>
              <w:rPr>
                <w:rFonts w:ascii="Arial" w:hAnsi="宋体" w:hint="eastAsia"/>
                <w:color w:val="000000"/>
                <w:sz w:val="18"/>
                <w:szCs w:val="18"/>
              </w:rPr>
            </w:pPr>
            <w:r w:rsidRPr="004D2EC1">
              <w:rPr>
                <w:b/>
                <w:sz w:val="18"/>
                <w:szCs w:val="18"/>
              </w:rPr>
              <w:t>08</w:t>
            </w:r>
            <w:r w:rsidRPr="004D2EC1">
              <w:rPr>
                <w:rFonts w:hint="eastAsia"/>
                <w:b/>
                <w:sz w:val="18"/>
                <w:szCs w:val="18"/>
              </w:rPr>
              <w:t>5216</w:t>
            </w:r>
            <w:r w:rsidRPr="004D2EC1">
              <w:rPr>
                <w:rFonts w:hint="eastAsia"/>
                <w:b/>
                <w:sz w:val="18"/>
                <w:szCs w:val="18"/>
              </w:rPr>
              <w:t>化学</w:t>
            </w:r>
            <w:r w:rsidRPr="004D2EC1">
              <w:rPr>
                <w:b/>
                <w:sz w:val="18"/>
                <w:szCs w:val="18"/>
              </w:rPr>
              <w:t>工程</w:t>
            </w:r>
            <w:r w:rsidRPr="004D2EC1">
              <w:rPr>
                <w:rFonts w:hint="eastAsia"/>
                <w:b/>
                <w:sz w:val="18"/>
                <w:szCs w:val="18"/>
              </w:rPr>
              <w:t>（专业学位）</w:t>
            </w:r>
          </w:p>
        </w:tc>
        <w:tc>
          <w:tcPr>
            <w:tcW w:w="2605" w:type="dxa"/>
            <w:vMerge/>
            <w:vAlign w:val="center"/>
          </w:tcPr>
          <w:p w:rsidR="001816BC" w:rsidRPr="004D2EC1" w:rsidRDefault="001816BC" w:rsidP="00A9238F">
            <w:pPr>
              <w:widowControl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3499" w:type="dxa"/>
            <w:vMerge/>
            <w:vAlign w:val="center"/>
          </w:tcPr>
          <w:p w:rsidR="001816BC" w:rsidRPr="004D2EC1" w:rsidRDefault="001816BC" w:rsidP="00A9238F">
            <w:pPr>
              <w:widowControl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1816BC" w:rsidRPr="004D2EC1" w:rsidTr="001816BC">
        <w:trPr>
          <w:trHeight w:val="1566"/>
          <w:tblCellSpacing w:w="15" w:type="dxa"/>
          <w:jc w:val="center"/>
        </w:trPr>
        <w:tc>
          <w:tcPr>
            <w:tcW w:w="3303" w:type="dxa"/>
            <w:vAlign w:val="center"/>
          </w:tcPr>
          <w:p w:rsidR="001816BC" w:rsidRPr="004D2EC1" w:rsidRDefault="001816BC" w:rsidP="00A9238F">
            <w:pPr>
              <w:autoSpaceDN w:val="0"/>
              <w:textAlignment w:val="bottom"/>
              <w:rPr>
                <w:rFonts w:ascii="Arial" w:hAnsi="宋体" w:hint="eastAsia"/>
                <w:color w:val="000000"/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01</w:t>
            </w:r>
            <w:r w:rsidRPr="004D2EC1">
              <w:rPr>
                <w:rFonts w:ascii="Arial" w:hAnsi="宋体"/>
                <w:color w:val="000000"/>
                <w:sz w:val="18"/>
                <w:szCs w:val="18"/>
              </w:rPr>
              <w:t>功能材料化学与工程</w:t>
            </w:r>
          </w:p>
          <w:p w:rsidR="001816BC" w:rsidRPr="004D2EC1" w:rsidRDefault="001816BC" w:rsidP="00A9238F">
            <w:pPr>
              <w:autoSpaceDN w:val="0"/>
              <w:textAlignment w:val="bottom"/>
              <w:rPr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02</w:t>
            </w:r>
            <w:r w:rsidRPr="004D2EC1">
              <w:rPr>
                <w:rFonts w:ascii="Arial" w:hAnsi="宋体"/>
                <w:color w:val="000000"/>
                <w:sz w:val="18"/>
                <w:szCs w:val="18"/>
              </w:rPr>
              <w:t>精细化工产品与技术开发</w:t>
            </w:r>
          </w:p>
          <w:p w:rsidR="001816BC" w:rsidRPr="004D2EC1" w:rsidRDefault="001816BC" w:rsidP="00A9238F">
            <w:pPr>
              <w:autoSpaceDN w:val="0"/>
              <w:textAlignment w:val="bottom"/>
              <w:rPr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03</w:t>
            </w:r>
            <w:r w:rsidRPr="004D2EC1">
              <w:rPr>
                <w:rFonts w:ascii="Arial" w:hAnsi="宋体"/>
                <w:color w:val="000000"/>
                <w:sz w:val="18"/>
                <w:szCs w:val="18"/>
              </w:rPr>
              <w:t>现代分离工程和分析技术</w:t>
            </w:r>
          </w:p>
          <w:p w:rsidR="001816BC" w:rsidRPr="004D2EC1" w:rsidRDefault="001816BC" w:rsidP="00A9238F">
            <w:pPr>
              <w:autoSpaceDN w:val="0"/>
              <w:textAlignment w:val="bottom"/>
              <w:rPr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04</w:t>
            </w:r>
            <w:r w:rsidRPr="004D2EC1">
              <w:rPr>
                <w:rFonts w:ascii="Arial" w:hAnsi="宋体"/>
                <w:color w:val="000000"/>
                <w:sz w:val="18"/>
                <w:szCs w:val="18"/>
              </w:rPr>
              <w:t>绿色化学化工与过程技术</w:t>
            </w:r>
          </w:p>
          <w:p w:rsidR="001816BC" w:rsidRPr="004D2EC1" w:rsidRDefault="001816BC" w:rsidP="00A9238F">
            <w:pPr>
              <w:autoSpaceDN w:val="0"/>
              <w:textAlignment w:val="bottom"/>
              <w:rPr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05</w:t>
            </w:r>
            <w:r w:rsidRPr="004D2EC1">
              <w:rPr>
                <w:rFonts w:ascii="Arial" w:hAnsi="宋体"/>
                <w:color w:val="000000"/>
                <w:sz w:val="18"/>
                <w:szCs w:val="18"/>
              </w:rPr>
              <w:t>新型能源化学与工程</w:t>
            </w:r>
          </w:p>
        </w:tc>
        <w:tc>
          <w:tcPr>
            <w:tcW w:w="2605" w:type="dxa"/>
            <w:vMerge/>
            <w:vAlign w:val="center"/>
          </w:tcPr>
          <w:p w:rsidR="001816BC" w:rsidRPr="004D2EC1" w:rsidRDefault="001816BC" w:rsidP="00A9238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99" w:type="dxa"/>
            <w:vMerge/>
            <w:vAlign w:val="center"/>
          </w:tcPr>
          <w:p w:rsidR="001816BC" w:rsidRPr="004D2EC1" w:rsidRDefault="001816BC" w:rsidP="00A9238F">
            <w:pPr>
              <w:widowControl/>
              <w:rPr>
                <w:sz w:val="18"/>
                <w:szCs w:val="18"/>
              </w:rPr>
            </w:pPr>
          </w:p>
        </w:tc>
      </w:tr>
      <w:tr w:rsidR="001816BC" w:rsidRPr="004D2EC1" w:rsidTr="001816BC">
        <w:trPr>
          <w:trHeight w:val="87"/>
          <w:tblCellSpacing w:w="15" w:type="dxa"/>
          <w:jc w:val="center"/>
        </w:trPr>
        <w:tc>
          <w:tcPr>
            <w:tcW w:w="3303" w:type="dxa"/>
            <w:vAlign w:val="center"/>
          </w:tcPr>
          <w:p w:rsidR="001816BC" w:rsidRPr="004D2EC1" w:rsidRDefault="001816BC" w:rsidP="001816BC">
            <w:pPr>
              <w:spacing w:beforeLines="30" w:before="93" w:afterLines="30" w:after="93"/>
              <w:rPr>
                <w:rFonts w:ascii="Arial" w:hAnsi="宋体" w:hint="eastAsia"/>
                <w:color w:val="000000"/>
                <w:sz w:val="18"/>
                <w:szCs w:val="18"/>
              </w:rPr>
            </w:pPr>
            <w:r w:rsidRPr="004D2EC1">
              <w:rPr>
                <w:b/>
                <w:sz w:val="18"/>
                <w:szCs w:val="18"/>
              </w:rPr>
              <w:t>08</w:t>
            </w:r>
            <w:r w:rsidRPr="004D2EC1">
              <w:rPr>
                <w:rFonts w:hint="eastAsia"/>
                <w:b/>
                <w:sz w:val="18"/>
                <w:szCs w:val="18"/>
              </w:rPr>
              <w:t>5229</w:t>
            </w:r>
            <w:r w:rsidRPr="004D2EC1">
              <w:rPr>
                <w:rFonts w:hint="eastAsia"/>
                <w:b/>
                <w:sz w:val="18"/>
                <w:szCs w:val="18"/>
              </w:rPr>
              <w:t>环境</w:t>
            </w:r>
            <w:r w:rsidRPr="004D2EC1">
              <w:rPr>
                <w:b/>
                <w:sz w:val="18"/>
                <w:szCs w:val="18"/>
              </w:rPr>
              <w:t>工程</w:t>
            </w:r>
            <w:r w:rsidRPr="004D2EC1">
              <w:rPr>
                <w:rFonts w:hint="eastAsia"/>
                <w:b/>
                <w:sz w:val="18"/>
                <w:szCs w:val="18"/>
              </w:rPr>
              <w:t>（专业学位）</w:t>
            </w:r>
          </w:p>
        </w:tc>
        <w:tc>
          <w:tcPr>
            <w:tcW w:w="2605" w:type="dxa"/>
            <w:vMerge/>
            <w:vAlign w:val="center"/>
          </w:tcPr>
          <w:p w:rsidR="001816BC" w:rsidRPr="004D2EC1" w:rsidRDefault="001816BC" w:rsidP="00A9238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99" w:type="dxa"/>
            <w:vMerge/>
            <w:vAlign w:val="center"/>
          </w:tcPr>
          <w:p w:rsidR="001816BC" w:rsidRPr="004D2EC1" w:rsidRDefault="001816BC" w:rsidP="00A9238F">
            <w:pPr>
              <w:widowControl/>
              <w:rPr>
                <w:sz w:val="18"/>
                <w:szCs w:val="18"/>
              </w:rPr>
            </w:pPr>
          </w:p>
        </w:tc>
      </w:tr>
      <w:tr w:rsidR="001816BC" w:rsidRPr="004D2EC1" w:rsidTr="001816BC">
        <w:trPr>
          <w:trHeight w:val="1535"/>
          <w:tblCellSpacing w:w="15" w:type="dxa"/>
          <w:jc w:val="center"/>
        </w:trPr>
        <w:tc>
          <w:tcPr>
            <w:tcW w:w="3303" w:type="dxa"/>
            <w:vAlign w:val="center"/>
          </w:tcPr>
          <w:p w:rsidR="001816BC" w:rsidRPr="004D2EC1" w:rsidRDefault="001816BC" w:rsidP="00A9238F">
            <w:pPr>
              <w:autoSpaceDN w:val="0"/>
              <w:textAlignment w:val="bottom"/>
              <w:rPr>
                <w:rFonts w:ascii="Arial" w:hAnsi="宋体" w:hint="eastAsia"/>
                <w:color w:val="000000"/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01</w:t>
            </w:r>
            <w:r w:rsidRPr="004D2EC1">
              <w:rPr>
                <w:rFonts w:ascii="Arial" w:hAnsi="宋体"/>
                <w:color w:val="000000"/>
                <w:sz w:val="18"/>
                <w:szCs w:val="18"/>
              </w:rPr>
              <w:t>水污染控制工程</w:t>
            </w:r>
          </w:p>
          <w:p w:rsidR="001816BC" w:rsidRPr="004D2EC1" w:rsidRDefault="001816BC" w:rsidP="00A9238F">
            <w:pPr>
              <w:autoSpaceDN w:val="0"/>
              <w:textAlignment w:val="bottom"/>
              <w:rPr>
                <w:b/>
                <w:bCs/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02</w:t>
            </w:r>
            <w:r w:rsidRPr="004D2EC1">
              <w:rPr>
                <w:rFonts w:ascii="Arial" w:hAnsi="宋体"/>
                <w:color w:val="000000"/>
                <w:sz w:val="18"/>
                <w:szCs w:val="18"/>
              </w:rPr>
              <w:t>环境监测新技术及应用</w:t>
            </w:r>
          </w:p>
          <w:p w:rsidR="001816BC" w:rsidRPr="004D2EC1" w:rsidRDefault="001816BC" w:rsidP="00A9238F">
            <w:pPr>
              <w:autoSpaceDN w:val="0"/>
              <w:textAlignment w:val="bottom"/>
              <w:rPr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03</w:t>
            </w:r>
            <w:r w:rsidRPr="004D2EC1">
              <w:rPr>
                <w:rFonts w:ascii="Arial" w:hAnsi="宋体"/>
                <w:color w:val="000000"/>
                <w:sz w:val="18"/>
                <w:szCs w:val="18"/>
              </w:rPr>
              <w:t>环境功能材料与工程</w:t>
            </w:r>
          </w:p>
          <w:p w:rsidR="001816BC" w:rsidRPr="004D2EC1" w:rsidRDefault="001816BC" w:rsidP="00A9238F">
            <w:pPr>
              <w:autoSpaceDN w:val="0"/>
              <w:textAlignment w:val="bottom"/>
              <w:rPr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04</w:t>
            </w:r>
            <w:r w:rsidRPr="004D2EC1">
              <w:rPr>
                <w:rFonts w:ascii="Arial" w:hAnsi="宋体"/>
                <w:color w:val="000000"/>
                <w:sz w:val="18"/>
                <w:szCs w:val="18"/>
              </w:rPr>
              <w:t>清洁生产与节能减排技术</w:t>
            </w:r>
          </w:p>
          <w:p w:rsidR="001816BC" w:rsidRPr="004D2EC1" w:rsidRDefault="001816BC" w:rsidP="00A9238F">
            <w:pPr>
              <w:autoSpaceDN w:val="0"/>
              <w:textAlignment w:val="bottom"/>
              <w:rPr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05</w:t>
            </w:r>
            <w:r w:rsidRPr="004D2EC1">
              <w:rPr>
                <w:rFonts w:ascii="Arial" w:hAnsi="宋体"/>
                <w:color w:val="000000"/>
                <w:sz w:val="18"/>
                <w:szCs w:val="18"/>
              </w:rPr>
              <w:t>环境污染修复技术与工程</w:t>
            </w:r>
          </w:p>
          <w:p w:rsidR="001816BC" w:rsidRPr="004D2EC1" w:rsidRDefault="001816BC" w:rsidP="00A9238F">
            <w:pPr>
              <w:autoSpaceDN w:val="0"/>
              <w:textAlignment w:val="bottom"/>
              <w:rPr>
                <w:sz w:val="18"/>
                <w:szCs w:val="18"/>
              </w:rPr>
            </w:pPr>
            <w:r w:rsidRPr="004D2EC1">
              <w:rPr>
                <w:rFonts w:ascii="Arial" w:hAnsi="宋体" w:hint="eastAsia"/>
                <w:color w:val="000000"/>
                <w:sz w:val="18"/>
                <w:szCs w:val="18"/>
              </w:rPr>
              <w:t>06</w:t>
            </w:r>
            <w:r w:rsidRPr="004D2EC1">
              <w:rPr>
                <w:rFonts w:ascii="Arial" w:hAnsi="宋体"/>
                <w:color w:val="000000"/>
                <w:sz w:val="18"/>
                <w:szCs w:val="18"/>
              </w:rPr>
              <w:t>环境规划与评价</w:t>
            </w:r>
          </w:p>
        </w:tc>
        <w:tc>
          <w:tcPr>
            <w:tcW w:w="2605" w:type="dxa"/>
            <w:vMerge/>
            <w:vAlign w:val="center"/>
          </w:tcPr>
          <w:p w:rsidR="001816BC" w:rsidRPr="004D2EC1" w:rsidRDefault="001816BC" w:rsidP="00A9238F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99" w:type="dxa"/>
            <w:vMerge/>
            <w:vAlign w:val="center"/>
          </w:tcPr>
          <w:p w:rsidR="001816BC" w:rsidRPr="004D2EC1" w:rsidRDefault="001816BC" w:rsidP="00A9238F">
            <w:pPr>
              <w:widowControl/>
              <w:rPr>
                <w:sz w:val="18"/>
                <w:szCs w:val="18"/>
              </w:rPr>
            </w:pPr>
          </w:p>
        </w:tc>
      </w:tr>
    </w:tbl>
    <w:p w:rsidR="00A34A8D" w:rsidRDefault="00A34A8D"/>
    <w:sectPr w:rsidR="00A34A8D" w:rsidSect="001816B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BC"/>
    <w:rsid w:val="001816BC"/>
    <w:rsid w:val="00A3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860</Characters>
  <Application>Microsoft Office Word</Application>
  <DocSecurity>0</DocSecurity>
  <Lines>7</Lines>
  <Paragraphs>2</Paragraphs>
  <ScaleCrop>false</ScaleCrop>
  <Company>lenovo PC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2018-03-09T01:46:00Z</dcterms:created>
  <dcterms:modified xsi:type="dcterms:W3CDTF">2018-03-09T01:48:00Z</dcterms:modified>
</cp:coreProperties>
</file>