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FF0000"/>
          <w:w w:val="50"/>
          <w:sz w:val="110"/>
          <w:szCs w:val="110"/>
        </w:rPr>
      </w:pPr>
      <w:r>
        <w:rPr>
          <w:rFonts w:hint="eastAsia"/>
          <w:b/>
          <w:color w:val="FF0000"/>
          <w:w w:val="50"/>
          <w:sz w:val="110"/>
          <w:szCs w:val="110"/>
        </w:rPr>
        <w:t>南昌航空大学环境与化学工程学院</w:t>
      </w:r>
    </w:p>
    <w:p>
      <w:pPr>
        <w:jc w:val="center"/>
        <w:rPr>
          <w:rFonts w:hint="eastAsia" w:ascii="仿宋_GB2312" w:hAnsi="宋体" w:eastAsia="仿宋_GB2312"/>
          <w:bCs/>
          <w:sz w:val="32"/>
          <w:szCs w:val="32"/>
        </w:rPr>
      </w:pPr>
      <w:r>
        <w:rPr>
          <w:rFonts w:hint="eastAsia" w:ascii="仿宋_GB2312" w:hAnsi="宋体" w:eastAsia="仿宋_GB2312"/>
          <w:bCs/>
          <w:sz w:val="32"/>
          <w:szCs w:val="32"/>
        </w:rPr>
        <w:t>环化办字〔20</w:t>
      </w:r>
      <w:r>
        <w:rPr>
          <w:rFonts w:hint="eastAsia" w:ascii="仿宋_GB2312" w:hAnsi="宋体" w:eastAsia="仿宋_GB2312"/>
          <w:bCs/>
          <w:sz w:val="32"/>
          <w:szCs w:val="32"/>
          <w:lang w:val="en-US" w:eastAsia="zh-CN"/>
        </w:rPr>
        <w:t>20</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号</w:t>
      </w:r>
    </w:p>
    <w:p>
      <w:pPr>
        <w:jc w:val="center"/>
        <w:rPr>
          <w:rFonts w:hint="eastAsia" w:ascii="楷体_GB2312" w:eastAsia="楷体_GB2312"/>
          <w:b/>
          <w:sz w:val="32"/>
          <w:szCs w:val="32"/>
        </w:rPr>
      </w:pPr>
      <w:r>
        <w:rPr>
          <w:rFonts w:hint="eastAsia" w:ascii="楷体_GB2312" w:eastAsia="楷体_GB2312"/>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236220</wp:posOffset>
                </wp:positionV>
                <wp:extent cx="5615940" cy="0"/>
                <wp:effectExtent l="0" t="15875" r="3810" b="2222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8.6pt;height:0pt;width:442.2pt;z-index:251660288;mso-width-relative:page;mso-height-relative:page;" filled="f" stroked="t" coordsize="21600,21600" o:gfxdata="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lGNV/WAAAABgEAAA8AAAAAAAAAAQAgAAAAIgAA&#10;AGRycy9kb3ducmV2LnhtbFBLAQIUABQAAAAIAIdO4kBQ9o5p0QEAAI4DAAAOAAAAAAAAAAEAIAAA&#10;ACUBAABkcnMvZTJvRG9jLnhtbFBLBQYAAAAABgAGAFkBAABoBQAAAAA=&#10;">
                <v:fill on="f" focussize="0,0"/>
                <v:stroke weight="2.5pt" color="#FF0000" joinstyle="round"/>
                <v:imagedata o:title=""/>
                <o:lock v:ext="edit" aspectratio="f"/>
              </v:line>
            </w:pict>
          </mc:Fallback>
        </mc:AlternateContent>
      </w:r>
    </w:p>
    <w:p>
      <w:pPr>
        <w:spacing w:line="360" w:lineRule="auto"/>
        <w:jc w:val="center"/>
        <w:rPr>
          <w:rFonts w:hint="eastAsia" w:ascii="黑体" w:hAnsi="黑体" w:eastAsia="黑体"/>
          <w:b w:val="0"/>
          <w:bCs/>
          <w:sz w:val="44"/>
          <w:szCs w:val="44"/>
        </w:rPr>
      </w:pPr>
      <w:r>
        <w:rPr>
          <w:rFonts w:hint="eastAsia" w:ascii="方正小标宋简体" w:eastAsia="方正小标宋简体"/>
          <w:b w:val="0"/>
          <w:bCs/>
          <w:sz w:val="44"/>
          <w:szCs w:val="44"/>
        </w:rPr>
        <w:t>国家奖学金评定实施办法</w:t>
      </w:r>
    </w:p>
    <w:p>
      <w:pPr>
        <w:widowControl/>
        <w:snapToGrid w:val="0"/>
        <w:ind w:firstLine="600" w:firstLineChars="200"/>
        <w:jc w:val="left"/>
        <w:rPr>
          <w:rFonts w:hint="eastAsia" w:ascii="仿宋" w:hAnsi="仿宋" w:eastAsia="仿宋" w:cs="宋体"/>
          <w:color w:val="000000"/>
          <w:kern w:val="0"/>
          <w:sz w:val="30"/>
          <w:szCs w:val="30"/>
        </w:rPr>
      </w:pP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为了进一步推进</w:t>
      </w:r>
      <w:r>
        <w:rPr>
          <w:rFonts w:hint="eastAsia" w:ascii="仿宋_GB2312" w:hAnsi="仿宋_GB2312" w:eastAsia="仿宋_GB2312" w:cs="仿宋_GB2312"/>
          <w:color w:val="000000"/>
          <w:kern w:val="0"/>
          <w:sz w:val="32"/>
          <w:szCs w:val="32"/>
          <w:lang w:val="en-US" w:eastAsia="zh-CN"/>
        </w:rPr>
        <w:t>本科生</w:t>
      </w:r>
      <w:r>
        <w:rPr>
          <w:rFonts w:hint="eastAsia" w:ascii="仿宋_GB2312" w:hAnsi="仿宋_GB2312" w:eastAsia="仿宋_GB2312" w:cs="仿宋_GB2312"/>
          <w:color w:val="000000"/>
          <w:kern w:val="0"/>
          <w:sz w:val="32"/>
          <w:szCs w:val="32"/>
        </w:rPr>
        <w:t>教育改革，提升</w:t>
      </w:r>
      <w:r>
        <w:rPr>
          <w:rFonts w:hint="eastAsia" w:ascii="仿宋_GB2312" w:hAnsi="仿宋_GB2312" w:eastAsia="仿宋_GB2312" w:cs="仿宋_GB2312"/>
          <w:color w:val="000000"/>
          <w:kern w:val="0"/>
          <w:sz w:val="32"/>
          <w:szCs w:val="32"/>
          <w:lang w:val="en-US" w:eastAsia="zh-CN"/>
        </w:rPr>
        <w:t>本科</w:t>
      </w:r>
      <w:r>
        <w:rPr>
          <w:rFonts w:hint="eastAsia" w:ascii="仿宋_GB2312" w:hAnsi="仿宋_GB2312" w:eastAsia="仿宋_GB2312" w:cs="仿宋_GB2312"/>
          <w:color w:val="000000"/>
          <w:kern w:val="0"/>
          <w:sz w:val="32"/>
          <w:szCs w:val="32"/>
        </w:rPr>
        <w:t>生培养质量，提高学院科研水平和“双一流”学科建设水平，激励</w:t>
      </w:r>
      <w:r>
        <w:rPr>
          <w:rFonts w:hint="eastAsia" w:ascii="仿宋_GB2312" w:hAnsi="仿宋_GB2312" w:eastAsia="仿宋_GB2312" w:cs="仿宋_GB2312"/>
          <w:color w:val="000000"/>
          <w:kern w:val="0"/>
          <w:sz w:val="32"/>
          <w:szCs w:val="32"/>
          <w:lang w:val="en-US" w:eastAsia="zh-CN"/>
        </w:rPr>
        <w:t>本科</w:t>
      </w:r>
      <w:r>
        <w:rPr>
          <w:rFonts w:hint="eastAsia" w:ascii="仿宋_GB2312" w:hAnsi="仿宋_GB2312" w:eastAsia="仿宋_GB2312" w:cs="仿宋_GB2312"/>
          <w:color w:val="000000"/>
          <w:kern w:val="0"/>
          <w:sz w:val="32"/>
          <w:szCs w:val="32"/>
        </w:rPr>
        <w:t>生潜心向学，努力进取，在德智体美劳等方面全面发展，根据《南昌航空大学本专科学生国家奖学金实施管理办法》（校学字〔2015〕45号）精神，为做好我院</w:t>
      </w:r>
      <w:r>
        <w:rPr>
          <w:rFonts w:hint="eastAsia" w:ascii="仿宋_GB2312" w:hAnsi="仿宋_GB2312" w:eastAsia="仿宋_GB2312" w:cs="仿宋_GB2312"/>
          <w:color w:val="000000"/>
          <w:kern w:val="0"/>
          <w:sz w:val="32"/>
          <w:szCs w:val="32"/>
          <w:lang w:val="en-US" w:eastAsia="zh-CN"/>
        </w:rPr>
        <w:t>本科生国家</w:t>
      </w:r>
      <w:r>
        <w:rPr>
          <w:rFonts w:hint="eastAsia" w:ascii="仿宋_GB2312" w:hAnsi="仿宋_GB2312" w:eastAsia="仿宋_GB2312" w:cs="仿宋_GB2312"/>
          <w:color w:val="000000"/>
          <w:kern w:val="0"/>
          <w:sz w:val="32"/>
          <w:szCs w:val="32"/>
        </w:rPr>
        <w:t>奖学金评审工作，建立有效的评价与激励机制，结合学院发展现状，特制定本</w:t>
      </w:r>
      <w:r>
        <w:rPr>
          <w:rFonts w:hint="eastAsia" w:ascii="仿宋_GB2312" w:hAnsi="仿宋_GB2312" w:eastAsia="仿宋_GB2312" w:cs="仿宋_GB2312"/>
          <w:color w:val="000000"/>
          <w:kern w:val="0"/>
          <w:sz w:val="32"/>
          <w:szCs w:val="32"/>
          <w:lang w:val="en-US" w:eastAsia="zh-CN"/>
        </w:rPr>
        <w:t>评定实施</w:t>
      </w:r>
      <w:r>
        <w:rPr>
          <w:rFonts w:hint="eastAsia" w:ascii="仿宋_GB2312" w:hAnsi="仿宋_GB2312" w:eastAsia="仿宋_GB2312" w:cs="仿宋_GB2312"/>
          <w:color w:val="000000"/>
          <w:kern w:val="0"/>
          <w:sz w:val="32"/>
          <w:szCs w:val="32"/>
        </w:rPr>
        <w:t>办法。</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color w:val="000000"/>
          <w:kern w:val="0"/>
          <w:sz w:val="32"/>
          <w:szCs w:val="32"/>
        </w:rPr>
        <w:t>一、国家奖学金申请基本条件</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1、热爱社会主义祖国，拥护中国共产党的领导；</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2、自觉遵守宪法和法律，遵守学校规章制度；</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3、诚实守信，道德品质优良，</w:t>
      </w:r>
      <w:r>
        <w:rPr>
          <w:rFonts w:hint="eastAsia" w:ascii="仿宋_GB2312" w:hAnsi="仿宋_GB2312" w:eastAsia="仿宋_GB2312" w:cs="仿宋_GB2312"/>
          <w:kern w:val="0"/>
          <w:sz w:val="32"/>
          <w:szCs w:val="32"/>
        </w:rPr>
        <w:t>受通报批评及以上处分者不参与评选;</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4、学习成绩特别优秀，平均学分积（学习成绩）在本专业年级排名前列，且无重修、补考和不及格现象的我院本科二年级及以上学生；</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（1）学习成绩排名和综合考评成绩本专业年级排名均位于前10%者；</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学习成绩排名或综合考评成绩本专业年级排名超出前10%，但均位于前30%，必须在道德风尚、学术研究、学科竞赛、创新发明、社会实践、社会工作、体育竞赛、文艺比赛等某一方面特别优秀（具体标准以省资助中心文件为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（3）学习成绩排名或综合考评成绩本专业年级排名超出前30%，不具备申请资格。</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二、奖励标准及发放形式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国家奖学金的奖励标准为每人每年8000元，按照省资助中心文件要求一次性将奖学金划入学生银行卡账户。</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三、申报及评选程序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国家奖学金按学年申请和评审，学院坚持公开、公平、公正、择优的原则。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1、由符合条件的学生本人向学院提出书面申请并附上详细证明材料（先进事迹材料、获奖证书复印件，一式三份），在规定时间之内上报学院学生工作办公室；</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2、学院国家奖学金评审工作小组进一步核实学生的申请材料；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3、学院国家奖学金评审工作小组根据评审办法按名额1:1选取；</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4、评审工作小</w:t>
      </w:r>
      <w:bookmarkStart w:id="0" w:name="_GoBack"/>
      <w:bookmarkEnd w:id="0"/>
      <w:r>
        <w:rPr>
          <w:rFonts w:hint="eastAsia" w:ascii="仿宋_GB2312" w:hAnsi="仿宋_GB2312" w:eastAsia="仿宋_GB2312" w:cs="仿宋_GB2312"/>
          <w:color w:val="000000"/>
          <w:kern w:val="0"/>
          <w:sz w:val="32"/>
          <w:szCs w:val="32"/>
        </w:rPr>
        <w:t>组专题会议讨论，确定符合条件的推荐学生名单；</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5、学生工作办公室统一组织填写《南昌航空大学国家奖学金学院推荐情况汇总表》和《南昌航空大学国家奖学金申请表》，在全院内公示无异议后，报校大学生资助中心审批；</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6、国家奖学金名额为2名，分配向高年级倾斜，主要考虑四年级优秀本科学生。</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四、国家奖学金的评审办法</w:t>
      </w:r>
    </w:p>
    <w:p>
      <w:pPr>
        <w:keepNext w:val="0"/>
        <w:keepLines w:val="0"/>
        <w:pageBreakBefore w:val="0"/>
        <w:kinsoku/>
        <w:wordWrap/>
        <w:overflowPunct/>
        <w:topLinePunct w:val="0"/>
        <w:autoSpaceDE/>
        <w:autoSpaceDN/>
        <w:bidi w:val="0"/>
        <w:adjustRightInd/>
        <w:snapToGrid w:val="0"/>
        <w:spacing w:line="580" w:lineRule="exact"/>
        <w:jc w:val="left"/>
        <w:textAlignment w:val="auto"/>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国家奖学金评审采用测评总分的计分办法，测评总分A分为学生入学以来的所有学年的相对平均学分绩点分数（A1）、附加分（A2）两部分，其中A1占60%，A2占40%；最终根据测评总分高低进行排名，确定并推荐拟获国家奖学金的同学。其中测评总分A的计算办法及细则如下：</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1、A=A1*0.6+A2*0.4   </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A：测评总分；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A1：申报者所有学年相对平均学分绩点分数（保留小数点后两位），具体计算方法：</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A1=申报者所有学年的平均学分绩点分数/专业年级个人最高平均学分绩点分数*100。</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A2：附加分。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2、附则：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2.1、附加分说明：</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附加分A2是指学生在我校学习期间内所参加的与专业相关的厅级（不含学校及各类社会奖学金）以上各类竞技比赛及个人先进荣誉获奖，按所获奖励等级记分。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2.2、附加分A2的具体分值：</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国家级A（“互联网+”、“挑战杯”）：一等奖获得者在符合申报资格的条件下直接获得本年度国家奖学金；二等：30分；三等：20分。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国家级B：特等:30分；一等：20分；二等：10分；三等：5分。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国家级C：特等:25分；一等：16分；二等：8分；三等：4分。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省（部）级奖：特等:9分；一等：7分；二等：4分；三等：2分。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厅局级奖：特等:4分；一等：2分；二等：1分；三等：0.5分。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2.3说明：</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①专利类：</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发明专利授权：按国家级二等奖加10分；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实用新型及外观设计专利：按省级一等奖加7分。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②论文：</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SCI、EI：按国家级二等奖加10分；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核心期刊：按省级一等奖加7分；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其他：按省级三等奖加2分。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③项目、课题：</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国家级项目、课题负责人按国家级一等奖加20分。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省级项目、课题负责人按省级一等奖加7分。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厅局级项目、课题负责人按厅局级一等奖加2分。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④奖项级别认定:</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国家级：由教育部、团中央、科技部、国家体育总局组织的竞赛及活动；</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省部级：由省教育厅、团省委以及教育部所属的各部门、行业协会等组织的各类活动；</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厅局级：由其他地方厅级部门组织的各类活动。</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3、同一项目获多个奖项，按最高分值计算，不进行累积。但在出现相同积分时优先考虑获奖项目多的学生。</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4、附加分的项目只计算在我校学习期内获得的,并且已获得过国家奖学金的申请者在今年申请过程中不得使用先前参评过的材料。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5、当积分相同出现并列时，按学分绩点分数、附加分值的高低、获奖项目数量进行排序。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6、各类奖项（含论文）、项目、课题涉及多人的，考虑涉及成员排序，排序系数按下表计算。此项计分=具体分值*排序系数</w:t>
      </w:r>
      <w:r>
        <w:rPr>
          <w:rFonts w:hint="eastAsia" w:ascii="仿宋_GB2312" w:hAnsi="仿宋_GB2312" w:eastAsia="仿宋_GB2312" w:cs="仿宋_GB2312"/>
          <w:color w:val="000000"/>
          <w:kern w:val="0"/>
          <w:sz w:val="32"/>
          <w:szCs w:val="32"/>
          <w:lang w:eastAsia="zh-CN"/>
        </w:rPr>
        <w:t>。</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1"/>
        <w:gridCol w:w="1090"/>
        <w:gridCol w:w="1136"/>
        <w:gridCol w:w="1136"/>
        <w:gridCol w:w="1136"/>
        <w:gridCol w:w="1136"/>
        <w:gridCol w:w="1158"/>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1"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排序</w:t>
            </w:r>
          </w:p>
        </w:tc>
        <w:tc>
          <w:tcPr>
            <w:tcW w:w="1231"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1"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系数</w:t>
            </w:r>
          </w:p>
        </w:tc>
        <w:tc>
          <w:tcPr>
            <w:tcW w:w="1231"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0.3</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0.2</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0.1</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0.05</w:t>
            </w:r>
          </w:p>
        </w:tc>
        <w:tc>
          <w:tcPr>
            <w:tcW w:w="1232" w:type="dxa"/>
            <w:noWrap w:val="0"/>
            <w:vAlign w:val="top"/>
          </w:tcPr>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0.03</w:t>
            </w:r>
          </w:p>
        </w:tc>
      </w:tr>
    </w:tbl>
    <w:p>
      <w:pPr>
        <w:jc w:val="left"/>
        <w:rPr>
          <w:rFonts w:hint="eastAsia" w:ascii="楷体_GB2312" w:hAnsi="Arial" w:eastAsia="楷体_GB2312" w:cs="Arial"/>
          <w:b w:val="0"/>
          <w:bCs/>
          <w:sz w:val="28"/>
          <w:szCs w:val="28"/>
        </w:rPr>
      </w:pPr>
      <w:r>
        <w:rPr>
          <w:rFonts w:hint="eastAsia" w:ascii="楷体_GB2312" w:hAnsi="Arial" w:eastAsia="楷体_GB2312" w:cs="Arial"/>
          <w:b w:val="0"/>
          <w:bCs/>
          <w:sz w:val="28"/>
          <w:szCs w:val="28"/>
        </w:rPr>
        <w:t>注：论文、项目、课题中若指导老师排序第一，则认定排序第二位的学生顺延至第一位，以此类推。</w:t>
      </w:r>
    </w:p>
    <w:p>
      <w:pPr>
        <w:ind w:firstLine="643" w:firstLineChars="200"/>
        <w:rPr>
          <w:rFonts w:hint="eastAsia" w:ascii="黑体" w:hAnsi="Arial" w:eastAsia="黑体" w:cs="Arial"/>
          <w:b/>
          <w:sz w:val="32"/>
          <w:szCs w:val="32"/>
        </w:rPr>
      </w:pPr>
      <w:r>
        <w:rPr>
          <w:rFonts w:hint="eastAsia" w:ascii="黑体" w:hAnsi="黑体" w:eastAsia="黑体" w:cs="黑体"/>
          <w:b/>
          <w:color w:val="000000"/>
          <w:kern w:val="0"/>
          <w:sz w:val="32"/>
          <w:szCs w:val="32"/>
        </w:rPr>
        <w:t>五、</w:t>
      </w:r>
      <w:r>
        <w:rPr>
          <w:rFonts w:hint="eastAsia" w:ascii="黑体" w:hAnsi="Arial" w:eastAsia="黑体" w:cs="Arial"/>
          <w:b/>
          <w:sz w:val="32"/>
          <w:szCs w:val="32"/>
        </w:rPr>
        <w:t>本</w:t>
      </w:r>
      <w:r>
        <w:rPr>
          <w:rFonts w:hint="eastAsia" w:ascii="黑体" w:hAnsi="Arial" w:eastAsia="黑体" w:cs="Arial"/>
          <w:b/>
          <w:sz w:val="32"/>
          <w:szCs w:val="32"/>
          <w:lang w:val="en-US" w:eastAsia="zh-CN"/>
        </w:rPr>
        <w:t>办法</w:t>
      </w:r>
      <w:r>
        <w:rPr>
          <w:rFonts w:hint="eastAsia" w:ascii="黑体" w:hAnsi="Arial" w:eastAsia="黑体" w:cs="Arial"/>
          <w:b/>
          <w:sz w:val="32"/>
          <w:szCs w:val="32"/>
        </w:rPr>
        <w:t>报学校</w:t>
      </w:r>
      <w:r>
        <w:rPr>
          <w:rFonts w:hint="eastAsia" w:ascii="黑体" w:hAnsi="Arial" w:eastAsia="黑体" w:cs="Arial"/>
          <w:b/>
          <w:sz w:val="32"/>
          <w:szCs w:val="32"/>
          <w:lang w:val="en-US" w:eastAsia="zh-CN"/>
        </w:rPr>
        <w:t>学工处</w:t>
      </w:r>
      <w:r>
        <w:rPr>
          <w:rFonts w:hint="eastAsia" w:ascii="黑体" w:hAnsi="Arial" w:eastAsia="黑体" w:cs="Arial"/>
          <w:b/>
          <w:sz w:val="32"/>
          <w:szCs w:val="32"/>
        </w:rPr>
        <w:t>备案。</w:t>
      </w:r>
    </w:p>
    <w:p>
      <w:pPr>
        <w:ind w:firstLine="643" w:firstLineChars="200"/>
        <w:rPr>
          <w:rFonts w:hint="eastAsia" w:ascii="黑体" w:hAnsi="Arial" w:eastAsia="黑体" w:cs="Arial"/>
          <w:b/>
          <w:sz w:val="32"/>
          <w:szCs w:val="32"/>
        </w:rPr>
      </w:pPr>
      <w:r>
        <w:rPr>
          <w:rFonts w:hint="eastAsia" w:ascii="黑体" w:hAnsi="Arial" w:eastAsia="黑体" w:cs="Arial"/>
          <w:b/>
          <w:sz w:val="32"/>
          <w:szCs w:val="32"/>
          <w:lang w:val="en-US" w:eastAsia="zh-CN"/>
        </w:rPr>
        <w:t>六</w:t>
      </w:r>
      <w:r>
        <w:rPr>
          <w:rFonts w:hint="eastAsia" w:ascii="黑体" w:hAnsi="Arial" w:eastAsia="黑体" w:cs="Arial"/>
          <w:b/>
          <w:sz w:val="32"/>
          <w:szCs w:val="32"/>
        </w:rPr>
        <w:t>、本</w:t>
      </w:r>
      <w:r>
        <w:rPr>
          <w:rFonts w:hint="eastAsia" w:ascii="黑体" w:hAnsi="Arial" w:eastAsia="黑体" w:cs="Arial"/>
          <w:b/>
          <w:sz w:val="32"/>
          <w:szCs w:val="32"/>
          <w:lang w:val="en-US" w:eastAsia="zh-CN"/>
        </w:rPr>
        <w:t>办法</w:t>
      </w:r>
      <w:r>
        <w:rPr>
          <w:rFonts w:hint="eastAsia" w:ascii="黑体" w:hAnsi="Arial" w:eastAsia="黑体" w:cs="Arial"/>
          <w:b/>
          <w:sz w:val="32"/>
          <w:szCs w:val="32"/>
        </w:rPr>
        <w:t>自公布之日起施行，由环境与化学工程学院负责解释。</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p>
    <w:p>
      <w:pPr>
        <w:ind w:firstLine="435"/>
        <w:rPr>
          <w:rFonts w:hint="eastAsia" w:ascii="仿宋_GB2312" w:eastAsia="仿宋_GB2312"/>
          <w:sz w:val="32"/>
          <w:szCs w:val="32"/>
        </w:rPr>
      </w:pPr>
    </w:p>
    <w:p>
      <w:pPr>
        <w:ind w:firstLine="435"/>
        <w:rPr>
          <w:rFonts w:hint="eastAsia" w:ascii="仿宋_GB2312" w:eastAsia="仿宋_GB2312"/>
          <w:sz w:val="32"/>
          <w:szCs w:val="32"/>
        </w:rPr>
      </w:pPr>
    </w:p>
    <w:p>
      <w:pPr>
        <w:ind w:firstLine="5936" w:firstLineChars="1855"/>
        <w:rPr>
          <w:rFonts w:hint="eastAsia" w:ascii="仿宋_GB2312" w:eastAsia="仿宋_GB2312"/>
          <w:sz w:val="32"/>
          <w:szCs w:val="32"/>
        </w:rPr>
      </w:pPr>
      <w:r>
        <w:rPr>
          <w:rFonts w:hint="eastAsia" w:ascii="仿宋_GB2312" w:eastAsia="仿宋_GB2312"/>
          <w:sz w:val="32"/>
          <w:szCs w:val="32"/>
        </w:rPr>
        <w:t>环境与化学工程学院</w:t>
      </w:r>
    </w:p>
    <w:p>
      <w:pPr>
        <w:ind w:firstLine="6080" w:firstLineChars="19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snapToGrid w:val="0"/>
        <w:spacing w:line="560" w:lineRule="exact"/>
        <w:ind w:firstLine="280" w:firstLineChars="100"/>
        <w:rPr>
          <w:rFonts w:hint="eastAsia" w:ascii="仿宋_GB2312" w:hAnsi="宋体" w:eastAsia="仿宋_GB2312"/>
          <w:sz w:val="28"/>
          <w:szCs w:val="28"/>
        </w:rPr>
      </w:pPr>
    </w:p>
    <w:p>
      <w:pPr>
        <w:snapToGrid w:val="0"/>
        <w:spacing w:line="560" w:lineRule="exact"/>
        <w:ind w:firstLine="280" w:firstLineChars="100"/>
        <w:rPr>
          <w:rFonts w:hint="eastAsia" w:ascii="仿宋_GB2312" w:hAnsi="宋体" w:eastAsia="仿宋_GB2312"/>
          <w:sz w:val="28"/>
          <w:szCs w:val="28"/>
        </w:rPr>
      </w:pPr>
    </w:p>
    <w:p>
      <w:pPr>
        <w:snapToGrid w:val="0"/>
        <w:spacing w:line="560" w:lineRule="exact"/>
        <w:ind w:firstLine="280" w:firstLineChars="100"/>
        <w:rPr>
          <w:rFonts w:hint="eastAsia" w:ascii="仿宋_GB2312" w:hAnsi="宋体" w:eastAsia="仿宋_GB2312"/>
          <w:sz w:val="28"/>
          <w:szCs w:val="28"/>
        </w:rPr>
      </w:pPr>
    </w:p>
    <w:p>
      <w:pPr>
        <w:snapToGrid w:val="0"/>
        <w:spacing w:line="560" w:lineRule="exact"/>
        <w:ind w:firstLine="280" w:firstLineChars="100"/>
        <w:rPr>
          <w:rFonts w:hint="eastAsia" w:ascii="仿宋_GB2312" w:hAnsi="宋体" w:eastAsia="仿宋_GB2312"/>
          <w:sz w:val="28"/>
          <w:szCs w:val="28"/>
        </w:rPr>
      </w:pPr>
    </w:p>
    <w:p>
      <w:pPr>
        <w:snapToGrid w:val="0"/>
        <w:spacing w:line="560" w:lineRule="exact"/>
        <w:ind w:firstLine="280" w:firstLineChars="100"/>
        <w:rPr>
          <w:rFonts w:hint="eastAsia" w:ascii="仿宋_GB2312" w:hAnsi="宋体" w:eastAsia="仿宋_GB2312"/>
          <w:sz w:val="28"/>
          <w:szCs w:val="28"/>
        </w:rPr>
      </w:pPr>
    </w:p>
    <w:p>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5pt;height:0pt;width:442.2pt;z-index:251658240;mso-width-relative:page;mso-height-relative:page;" filled="f" stroked="t" coordsize="21600,21600" o:gfxdata="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0/rvHVAAAABAEAAA8AAAAAAAAAAQAgAAAAIgAAAGRycy9k&#10;b3ducmV2LnhtbFBLAQIUABQAAAAIAIdO4kA6RGhJzAEAAI4DAAAOAAAAAAAAAAEAIAAAACQBAABk&#10;cnMvZTJvRG9jLnhtbFBLBQYAAAAABgAGAFkBAABiBQAAAAA=&#10;">
                <v:fill on="f" focussize="0,0"/>
                <v:stroke weight="1.3pt" color="#000000" joinstyle="round"/>
                <v:imagedata o:title=""/>
                <o:lock v:ext="edit" aspectratio="f"/>
              </v:line>
            </w:pict>
          </mc:Fallback>
        </mc:AlternateContent>
      </w:r>
      <w:r>
        <w:rPr>
          <w:rFonts w:hint="eastAsia" w:ascii="仿宋_GB2312" w:hAnsi="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398780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4pt;height:0pt;width:442.2pt;z-index:251659264;mso-width-relative:page;mso-height-relative:page;" filled="f" stroked="t" coordsize="21600,21600" o:gfxdata="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r4YUtYAAAAGAQAADwAAAAAAAAABACAAAAAiAAAAZHJz&#10;L2Rvd25yZXYueG1sUEsBAhQAFAAAAAgAh07iQAjalXfNAQAAjgMAAA4AAAAAAAAAAQAgAAAAJQEA&#10;AGRycy9lMm9Eb2MueG1sUEsFBgAAAAAGAAYAWQEAAGQFAAAAAA==&#10;">
                <v:fill on="f" focussize="0,0"/>
                <v:stroke weight="1.3pt" color="#000000" joinstyle="round"/>
                <v:imagedata o:title=""/>
                <o:lock v:ext="edit" aspectratio="f"/>
              </v:line>
            </w:pict>
          </mc:Fallback>
        </mc:AlternateContent>
      </w:r>
      <w:r>
        <w:rPr>
          <w:rFonts w:hint="eastAsia" w:ascii="仿宋_GB2312" w:hAnsi="宋体" w:eastAsia="仿宋_GB2312"/>
          <w:sz w:val="28"/>
          <w:szCs w:val="28"/>
        </w:rPr>
        <w:t>南昌航空大学环化学院</w:t>
      </w:r>
      <w:r>
        <w:rPr>
          <w:rFonts w:hint="eastAsia" w:ascii="仿宋_GB2312" w:hAnsi="宋体" w:eastAsia="仿宋_GB2312"/>
          <w:sz w:val="28"/>
          <w:szCs w:val="28"/>
          <w:lang w:val="en-US" w:eastAsia="zh-CN"/>
        </w:rPr>
        <w:t>综合</w:t>
      </w:r>
      <w:r>
        <w:rPr>
          <w:rFonts w:hint="eastAsia" w:ascii="仿宋_GB2312" w:hAnsi="宋体" w:eastAsia="仿宋_GB2312"/>
          <w:sz w:val="28"/>
          <w:szCs w:val="28"/>
        </w:rPr>
        <w:t xml:space="preserve">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 xml:space="preserve">日印发  </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- 2 -</w:t>
    </w:r>
    <w:r>
      <w:rPr>
        <w:rStyle w:val="11"/>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18"/>
    <w:rsid w:val="00001981"/>
    <w:rsid w:val="00013A91"/>
    <w:rsid w:val="000305A1"/>
    <w:rsid w:val="00046B85"/>
    <w:rsid w:val="0005186B"/>
    <w:rsid w:val="00057023"/>
    <w:rsid w:val="000963F8"/>
    <w:rsid w:val="00097544"/>
    <w:rsid w:val="000C2AD5"/>
    <w:rsid w:val="000F2DC8"/>
    <w:rsid w:val="0012726D"/>
    <w:rsid w:val="001520F1"/>
    <w:rsid w:val="001670B5"/>
    <w:rsid w:val="00181A6F"/>
    <w:rsid w:val="001829FC"/>
    <w:rsid w:val="001A00A9"/>
    <w:rsid w:val="001A0C7D"/>
    <w:rsid w:val="001A593B"/>
    <w:rsid w:val="001A6E10"/>
    <w:rsid w:val="001B0CBC"/>
    <w:rsid w:val="001B40A9"/>
    <w:rsid w:val="001B745F"/>
    <w:rsid w:val="001D5B98"/>
    <w:rsid w:val="001D6DC7"/>
    <w:rsid w:val="002019AB"/>
    <w:rsid w:val="00216CBA"/>
    <w:rsid w:val="00221568"/>
    <w:rsid w:val="00261895"/>
    <w:rsid w:val="0028291F"/>
    <w:rsid w:val="00287BD4"/>
    <w:rsid w:val="00292BE8"/>
    <w:rsid w:val="002A239C"/>
    <w:rsid w:val="002A331D"/>
    <w:rsid w:val="002C7B7C"/>
    <w:rsid w:val="002D13B0"/>
    <w:rsid w:val="003022A6"/>
    <w:rsid w:val="00304F58"/>
    <w:rsid w:val="00305108"/>
    <w:rsid w:val="00312DA8"/>
    <w:rsid w:val="00331224"/>
    <w:rsid w:val="00373086"/>
    <w:rsid w:val="003E639C"/>
    <w:rsid w:val="003F2CD1"/>
    <w:rsid w:val="004829AD"/>
    <w:rsid w:val="00492E05"/>
    <w:rsid w:val="004A1D39"/>
    <w:rsid w:val="004B4BAF"/>
    <w:rsid w:val="00586AC6"/>
    <w:rsid w:val="005B2F7F"/>
    <w:rsid w:val="005D05E9"/>
    <w:rsid w:val="00625FBB"/>
    <w:rsid w:val="00640181"/>
    <w:rsid w:val="00675928"/>
    <w:rsid w:val="0068026E"/>
    <w:rsid w:val="006E2F3C"/>
    <w:rsid w:val="006F261F"/>
    <w:rsid w:val="00723A5C"/>
    <w:rsid w:val="007343CE"/>
    <w:rsid w:val="00750DBA"/>
    <w:rsid w:val="007E4D0B"/>
    <w:rsid w:val="00815C4F"/>
    <w:rsid w:val="00816A7F"/>
    <w:rsid w:val="0084634A"/>
    <w:rsid w:val="00886B6B"/>
    <w:rsid w:val="008D36CA"/>
    <w:rsid w:val="008D566D"/>
    <w:rsid w:val="00904F50"/>
    <w:rsid w:val="0092054A"/>
    <w:rsid w:val="00934960"/>
    <w:rsid w:val="009533BF"/>
    <w:rsid w:val="00974673"/>
    <w:rsid w:val="009C2F36"/>
    <w:rsid w:val="009D0ECB"/>
    <w:rsid w:val="009F087A"/>
    <w:rsid w:val="00A32BB0"/>
    <w:rsid w:val="00A86A18"/>
    <w:rsid w:val="00A872DE"/>
    <w:rsid w:val="00AF5C4D"/>
    <w:rsid w:val="00B14B64"/>
    <w:rsid w:val="00B915AB"/>
    <w:rsid w:val="00BA46B8"/>
    <w:rsid w:val="00BB1155"/>
    <w:rsid w:val="00BC18B2"/>
    <w:rsid w:val="00BD3E90"/>
    <w:rsid w:val="00C12A8A"/>
    <w:rsid w:val="00C13644"/>
    <w:rsid w:val="00C17BB0"/>
    <w:rsid w:val="00C31A04"/>
    <w:rsid w:val="00C36B0B"/>
    <w:rsid w:val="00C76143"/>
    <w:rsid w:val="00C76A51"/>
    <w:rsid w:val="00C77373"/>
    <w:rsid w:val="00C77A89"/>
    <w:rsid w:val="00C8267D"/>
    <w:rsid w:val="00CA328E"/>
    <w:rsid w:val="00CC1F37"/>
    <w:rsid w:val="00CE21B9"/>
    <w:rsid w:val="00D121F2"/>
    <w:rsid w:val="00D23A4F"/>
    <w:rsid w:val="00D509F2"/>
    <w:rsid w:val="00D710CA"/>
    <w:rsid w:val="00E00CDC"/>
    <w:rsid w:val="00E25057"/>
    <w:rsid w:val="00E332B0"/>
    <w:rsid w:val="00E5401E"/>
    <w:rsid w:val="00E72BE8"/>
    <w:rsid w:val="00EA539A"/>
    <w:rsid w:val="00EA627B"/>
    <w:rsid w:val="00EB4D63"/>
    <w:rsid w:val="00F05F47"/>
    <w:rsid w:val="00F14F4A"/>
    <w:rsid w:val="00F52828"/>
    <w:rsid w:val="00F56749"/>
    <w:rsid w:val="00FA343A"/>
    <w:rsid w:val="0777198E"/>
    <w:rsid w:val="09024FBE"/>
    <w:rsid w:val="1B5B343B"/>
    <w:rsid w:val="1B606216"/>
    <w:rsid w:val="1C0C5D2A"/>
    <w:rsid w:val="21670E04"/>
    <w:rsid w:val="29D919B7"/>
    <w:rsid w:val="315F4BE3"/>
    <w:rsid w:val="3E2517A7"/>
    <w:rsid w:val="4BA31949"/>
    <w:rsid w:val="5EF755D7"/>
    <w:rsid w:val="6A7C00D2"/>
    <w:rsid w:val="73AF4CD7"/>
    <w:rsid w:val="770D2F74"/>
    <w:rsid w:val="7D220AC4"/>
    <w:rsid w:val="7F8C2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style71"/>
    <w:basedOn w:val="10"/>
    <w:qFormat/>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40</Words>
  <Characters>230</Characters>
  <Lines>1</Lines>
  <Paragraphs>1</Paragraphs>
  <TotalTime>14</TotalTime>
  <ScaleCrop>false</ScaleCrop>
  <LinksUpToDate>false</LinksUpToDate>
  <CharactersWithSpaces>269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2015-04-07T07:18:00Z</dcterms:created>
  <dc:creator>戴聚坤</dc:creator>
  <cp:lastModifiedBy>ʕ•̫͡•ʕ*̫͡*ʕ•͓͡•ʔ。</cp:lastModifiedBy>
  <cp:lastPrinted>2020-05-25T03:28:16Z</cp:lastPrinted>
  <dcterms:modified xsi:type="dcterms:W3CDTF">2020-05-25T03:29:41Z</dcterms:modified>
  <dc:title>环化办字〔2013〕9号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